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059E0" w14:textId="77777777" w:rsidR="00DD2F0A" w:rsidRDefault="00DD2F0A"/>
    <w:p w14:paraId="747B126B" w14:textId="48599CD2" w:rsidR="008C5991" w:rsidRDefault="008C5991" w:rsidP="008C5991">
      <w:pPr>
        <w:jc w:val="center"/>
      </w:pPr>
      <w:r>
        <w:rPr>
          <w:noProof/>
          <w:lang w:eastAsia="en-GB"/>
        </w:rPr>
        <w:drawing>
          <wp:inline distT="0" distB="0" distL="0" distR="0" wp14:anchorId="2C7C8A79" wp14:editId="519F5B9C">
            <wp:extent cx="1698449" cy="617220"/>
            <wp:effectExtent l="0" t="0" r="0" b="0"/>
            <wp:docPr id="4" name="Picture 5" descr="A yellow and grey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A yellow and grey 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1" t="22926" r="12190" b="18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318" cy="61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B03808B" wp14:editId="208691BC">
            <wp:extent cx="1992761" cy="920509"/>
            <wp:effectExtent l="0" t="0" r="0" b="0"/>
            <wp:docPr id="9" name="Picture 8" descr="Multiply | Workpays">
              <a:extLst xmlns:a="http://schemas.openxmlformats.org/drawingml/2006/main">
                <a:ext uri="{FF2B5EF4-FFF2-40B4-BE49-F238E27FC236}">
                  <a16:creationId xmlns:a16="http://schemas.microsoft.com/office/drawing/2014/main" id="{D081326B-D312-7D4E-E958-22BCCC6CD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Multiply | Workpays">
                      <a:extLst>
                        <a:ext uri="{FF2B5EF4-FFF2-40B4-BE49-F238E27FC236}">
                          <a16:creationId xmlns:a16="http://schemas.microsoft.com/office/drawing/2014/main" id="{D081326B-D312-7D4E-E958-22BCCC6CD09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864" cy="923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F8D995" wp14:editId="2FC37F5F">
            <wp:extent cx="1893385" cy="693420"/>
            <wp:effectExtent l="0" t="0" r="0" b="0"/>
            <wp:docPr id="6" name="Picture 5" descr="DAS Logo bit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AS Logo bitma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7" t="11969" r="8755" b="9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091" cy="693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C8D33" w14:textId="77777777" w:rsidR="008C5991" w:rsidRDefault="008C5991" w:rsidP="008C5991">
      <w:pPr>
        <w:jc w:val="center"/>
      </w:pPr>
    </w:p>
    <w:p w14:paraId="376A9AB1" w14:textId="77777777" w:rsidR="008C5991" w:rsidRDefault="008C5991" w:rsidP="008C5991">
      <w:pPr>
        <w:jc w:val="center"/>
      </w:pPr>
    </w:p>
    <w:p w14:paraId="6989E8D7" w14:textId="46C81EBA" w:rsidR="008C5991" w:rsidRDefault="008C5991" w:rsidP="008C5991">
      <w:pPr>
        <w:jc w:val="center"/>
        <w:rPr>
          <w:b/>
          <w:bCs/>
          <w:color w:val="0070C0"/>
          <w:sz w:val="40"/>
          <w:szCs w:val="40"/>
          <w:u w:val="single"/>
        </w:rPr>
      </w:pPr>
      <w:r w:rsidRPr="008C5991">
        <w:rPr>
          <w:b/>
          <w:bCs/>
          <w:color w:val="0070C0"/>
          <w:sz w:val="40"/>
          <w:szCs w:val="40"/>
          <w:u w:val="single"/>
        </w:rPr>
        <w:t>Raising Awareness and Understanding of Dyscalculia, Dyslexic Maths Difficulties and Anxiety Around Maths</w:t>
      </w:r>
    </w:p>
    <w:p w14:paraId="111F6F25" w14:textId="77777777" w:rsidR="008C5991" w:rsidRDefault="008C5991" w:rsidP="008C5991">
      <w:pPr>
        <w:jc w:val="center"/>
        <w:rPr>
          <w:b/>
          <w:bCs/>
          <w:color w:val="0070C0"/>
          <w:sz w:val="40"/>
          <w:szCs w:val="40"/>
          <w:u w:val="single"/>
        </w:rPr>
      </w:pPr>
    </w:p>
    <w:p w14:paraId="1E6EECFE" w14:textId="7C04B3E8" w:rsidR="008C5991" w:rsidRPr="00E60473" w:rsidRDefault="000F62F7" w:rsidP="000F62F7">
      <w:pPr>
        <w:rPr>
          <w:color w:val="7030A0"/>
          <w:sz w:val="36"/>
          <w:szCs w:val="36"/>
        </w:rPr>
      </w:pPr>
      <w:r w:rsidRPr="00E60473">
        <w:rPr>
          <w:color w:val="7030A0"/>
          <w:sz w:val="36"/>
          <w:szCs w:val="36"/>
        </w:rPr>
        <w:t xml:space="preserve">Maths continues to be a difficult subject for many children and adults.  It is more common than you might realise! </w:t>
      </w:r>
    </w:p>
    <w:p w14:paraId="782F7CCB" w14:textId="713321AA" w:rsidR="000F62F7" w:rsidRPr="00E60473" w:rsidRDefault="0078619C" w:rsidP="000F62F7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Join us for</w:t>
      </w:r>
      <w:r w:rsidR="000F62F7" w:rsidRPr="00E60473">
        <w:rPr>
          <w:color w:val="FF0000"/>
          <w:sz w:val="36"/>
          <w:szCs w:val="36"/>
        </w:rPr>
        <w:t xml:space="preserve"> a </w:t>
      </w:r>
      <w:r w:rsidR="000F62F7" w:rsidRPr="00E60473">
        <w:rPr>
          <w:b/>
          <w:bCs/>
          <w:color w:val="FF0000"/>
          <w:sz w:val="36"/>
          <w:szCs w:val="36"/>
          <w:u w:val="single"/>
        </w:rPr>
        <w:t>free</w:t>
      </w:r>
      <w:r w:rsidR="000F62F7" w:rsidRPr="00E60473">
        <w:rPr>
          <w:color w:val="FF0000"/>
          <w:sz w:val="36"/>
          <w:szCs w:val="36"/>
        </w:rPr>
        <w:t xml:space="preserve"> </w:t>
      </w:r>
      <w:proofErr w:type="gramStart"/>
      <w:r w:rsidR="000F62F7" w:rsidRPr="00E60473">
        <w:rPr>
          <w:color w:val="FF0000"/>
          <w:sz w:val="36"/>
          <w:szCs w:val="36"/>
        </w:rPr>
        <w:t>2 hour</w:t>
      </w:r>
      <w:proofErr w:type="gramEnd"/>
      <w:r w:rsidR="000F62F7" w:rsidRPr="00E60473">
        <w:rPr>
          <w:color w:val="FF0000"/>
          <w:sz w:val="36"/>
          <w:szCs w:val="36"/>
        </w:rPr>
        <w:t xml:space="preserve"> session to find out more about dyscalculia and other barriers to understanding and developing number and maths skills.</w:t>
      </w:r>
    </w:p>
    <w:p w14:paraId="179810F3" w14:textId="289DB41E" w:rsidR="000F62F7" w:rsidRPr="00E60473" w:rsidRDefault="000F62F7" w:rsidP="000F62F7">
      <w:pPr>
        <w:rPr>
          <w:color w:val="002060"/>
          <w:sz w:val="36"/>
          <w:szCs w:val="36"/>
        </w:rPr>
      </w:pPr>
      <w:bookmarkStart w:id="0" w:name="_GoBack"/>
      <w:r w:rsidRPr="00E60473">
        <w:rPr>
          <w:color w:val="002060"/>
          <w:sz w:val="36"/>
          <w:szCs w:val="36"/>
        </w:rPr>
        <w:t>The session will consist of an overview of specific difficulties in learning maths, recommended strategies to aid development of skills</w:t>
      </w:r>
      <w:r w:rsidR="00E60473" w:rsidRPr="00E60473">
        <w:rPr>
          <w:color w:val="002060"/>
          <w:sz w:val="36"/>
          <w:szCs w:val="36"/>
        </w:rPr>
        <w:t xml:space="preserve"> and ideas for reducing anxiety around the subject.</w:t>
      </w:r>
    </w:p>
    <w:bookmarkEnd w:id="0"/>
    <w:p w14:paraId="1FE37FDA" w14:textId="6D54029E" w:rsidR="00E60473" w:rsidRDefault="00E60473" w:rsidP="000F62F7">
      <w:pPr>
        <w:rPr>
          <w:color w:val="C00000"/>
          <w:sz w:val="36"/>
          <w:szCs w:val="36"/>
        </w:rPr>
      </w:pPr>
      <w:r>
        <w:rPr>
          <w:color w:val="C00000"/>
          <w:sz w:val="36"/>
          <w:szCs w:val="36"/>
        </w:rPr>
        <w:t xml:space="preserve">For more information please contact Christine </w:t>
      </w:r>
      <w:proofErr w:type="spellStart"/>
      <w:r>
        <w:rPr>
          <w:color w:val="C00000"/>
          <w:sz w:val="36"/>
          <w:szCs w:val="36"/>
        </w:rPr>
        <w:t>Pezzaioli</w:t>
      </w:r>
      <w:proofErr w:type="spellEnd"/>
      <w:r>
        <w:rPr>
          <w:color w:val="C00000"/>
          <w:sz w:val="36"/>
          <w:szCs w:val="36"/>
        </w:rPr>
        <w:t xml:space="preserve"> by email:- </w:t>
      </w:r>
      <w:hyperlink r:id="rId7" w:history="1">
        <w:r w:rsidRPr="008875F4">
          <w:rPr>
            <w:rStyle w:val="Hyperlink"/>
            <w:sz w:val="36"/>
            <w:szCs w:val="36"/>
          </w:rPr>
          <w:t>das@dyslexiastaffordshire.co.uk</w:t>
        </w:r>
      </w:hyperlink>
    </w:p>
    <w:p w14:paraId="4F974D9B" w14:textId="09349FFA" w:rsidR="00E60473" w:rsidRDefault="00E60473" w:rsidP="000F62F7">
      <w:pPr>
        <w:rPr>
          <w:sz w:val="28"/>
          <w:szCs w:val="28"/>
        </w:rPr>
      </w:pPr>
    </w:p>
    <w:p w14:paraId="23FC25E1" w14:textId="3884B389" w:rsidR="00E60473" w:rsidRPr="00E60473" w:rsidRDefault="00E60473" w:rsidP="000F62F7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This session will be delivered by the Dyslexia Association of Staffordshire thanks to funding received from Staffordshire County Council</w:t>
      </w:r>
      <w:r w:rsidR="00E43489">
        <w:rPr>
          <w:b/>
          <w:bCs/>
          <w:sz w:val="28"/>
          <w:szCs w:val="28"/>
          <w:u w:val="single"/>
        </w:rPr>
        <w:t>,</w:t>
      </w:r>
      <w:r>
        <w:rPr>
          <w:b/>
          <w:bCs/>
          <w:sz w:val="28"/>
          <w:szCs w:val="28"/>
          <w:u w:val="single"/>
        </w:rPr>
        <w:t xml:space="preserve"> as part of the Government’s Multiply Programme which aims to develop confidence and skills in Maths. To be eligible to take part you must be aged 19 or over.</w:t>
      </w:r>
    </w:p>
    <w:sectPr w:rsidR="00E60473" w:rsidRPr="00E60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991"/>
    <w:rsid w:val="000A1765"/>
    <w:rsid w:val="000F62F7"/>
    <w:rsid w:val="0078619C"/>
    <w:rsid w:val="008C5991"/>
    <w:rsid w:val="00DD2F0A"/>
    <w:rsid w:val="00E43489"/>
    <w:rsid w:val="00E6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A117A"/>
  <w15:chartTrackingRefBased/>
  <w15:docId w15:val="{EC40B2E9-807A-4088-8C2E-CE76AFF7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047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60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as@dyslexiastaffordshire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Pezzaioli</dc:creator>
  <cp:keywords/>
  <dc:description/>
  <cp:lastModifiedBy>Harriett Fletcher</cp:lastModifiedBy>
  <cp:revision>2</cp:revision>
  <dcterms:created xsi:type="dcterms:W3CDTF">2024-05-07T12:12:00Z</dcterms:created>
  <dcterms:modified xsi:type="dcterms:W3CDTF">2024-05-07T12:12:00Z</dcterms:modified>
</cp:coreProperties>
</file>