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DE1" w:rsidRPr="00681452" w:rsidRDefault="00F76BDB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Year 3</w:t>
      </w:r>
      <w:r w:rsidR="00681452" w:rsidRPr="00681452">
        <w:rPr>
          <w:rFonts w:ascii="Comic Sans MS" w:hAnsi="Comic Sans MS"/>
          <w:b/>
          <w:sz w:val="28"/>
        </w:rPr>
        <w:t xml:space="preserve"> Design and Technology Coverage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291"/>
      </w:tblGrid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7291" w:type="dxa"/>
          </w:tcPr>
          <w:p w:rsidR="00681452" w:rsidRDefault="00F76BD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Textiles</w:t>
            </w:r>
          </w:p>
        </w:tc>
      </w:tr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7291" w:type="dxa"/>
          </w:tcPr>
          <w:p w:rsidR="00681452" w:rsidRDefault="00F76BD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Construction</w:t>
            </w:r>
          </w:p>
        </w:tc>
      </w:tr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7291" w:type="dxa"/>
          </w:tcPr>
          <w:p w:rsidR="00681452" w:rsidRDefault="00F76BD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Mechanics</w:t>
            </w:r>
          </w:p>
        </w:tc>
      </w:tr>
      <w:tr w:rsidR="00681452" w:rsidTr="00681452">
        <w:tc>
          <w:tcPr>
            <w:tcW w:w="1951" w:type="dxa"/>
          </w:tcPr>
          <w:p w:rsidR="00681452" w:rsidRDefault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7291" w:type="dxa"/>
          </w:tcPr>
          <w:p w:rsidR="00681452" w:rsidRDefault="00F76BDB" w:rsidP="00F76BD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Computing</w:t>
            </w:r>
          </w:p>
        </w:tc>
      </w:tr>
    </w:tbl>
    <w:p w:rsidR="00681452" w:rsidRDefault="00681452">
      <w:pPr>
        <w:rPr>
          <w:rFonts w:ascii="Comic Sans MS" w:hAnsi="Comic Sans MS"/>
          <w:sz w:val="28"/>
        </w:rPr>
      </w:pPr>
    </w:p>
    <w:p w:rsidR="00681452" w:rsidRPr="00681452" w:rsidRDefault="00F76BDB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Year 4</w:t>
      </w:r>
      <w:r w:rsidR="00681452" w:rsidRPr="00681452">
        <w:rPr>
          <w:rFonts w:ascii="Comic Sans MS" w:hAnsi="Comic Sans MS"/>
          <w:b/>
          <w:sz w:val="28"/>
        </w:rPr>
        <w:t xml:space="preserve"> Design and Technology Coverage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291"/>
      </w:tblGrid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7291" w:type="dxa"/>
          </w:tcPr>
          <w:p w:rsidR="00681452" w:rsidRDefault="00F76BDB" w:rsidP="0068145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Food</w:t>
            </w:r>
          </w:p>
        </w:tc>
      </w:tr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7291" w:type="dxa"/>
          </w:tcPr>
          <w:p w:rsidR="00681452" w:rsidRDefault="00F76BDB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Materials</w:t>
            </w:r>
          </w:p>
        </w:tc>
      </w:tr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7291" w:type="dxa"/>
          </w:tcPr>
          <w:p w:rsidR="00681452" w:rsidRDefault="00F76BDB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Electricals</w:t>
            </w:r>
          </w:p>
        </w:tc>
      </w:tr>
      <w:tr w:rsidR="00681452" w:rsidTr="005A3D78">
        <w:tc>
          <w:tcPr>
            <w:tcW w:w="195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7291" w:type="dxa"/>
          </w:tcPr>
          <w:p w:rsidR="00681452" w:rsidRDefault="00681452" w:rsidP="005A3D78">
            <w:pPr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</w:p>
        </w:tc>
      </w:tr>
    </w:tbl>
    <w:p w:rsidR="00681452" w:rsidRDefault="00681452">
      <w:pPr>
        <w:rPr>
          <w:rFonts w:ascii="Comic Sans MS" w:hAnsi="Comic Sans MS"/>
          <w:sz w:val="28"/>
        </w:rPr>
      </w:pPr>
    </w:p>
    <w:p w:rsidR="00F76BDB" w:rsidRDefault="00F76BD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Textiles</w:t>
      </w:r>
    </w:p>
    <w:p w:rsidR="00F76BDB" w:rsidRPr="00F76BDB" w:rsidRDefault="00F76BDB" w:rsidP="00F76BDB">
      <w:pPr>
        <w:pStyle w:val="NoSpacing"/>
        <w:numPr>
          <w:ilvl w:val="0"/>
          <w:numId w:val="11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Understand the need for a seam allowance.</w:t>
      </w:r>
    </w:p>
    <w:p w:rsidR="00F76BDB" w:rsidRPr="00F76BDB" w:rsidRDefault="00F76BDB" w:rsidP="00F76BDB">
      <w:pPr>
        <w:pStyle w:val="NoSpacing"/>
        <w:numPr>
          <w:ilvl w:val="0"/>
          <w:numId w:val="11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Join textiles with appropriate stitching.</w:t>
      </w:r>
    </w:p>
    <w:p w:rsidR="00681452" w:rsidRPr="00F76BDB" w:rsidRDefault="00F76BDB" w:rsidP="00F76BDB">
      <w:pPr>
        <w:pStyle w:val="NoSpacing"/>
        <w:numPr>
          <w:ilvl w:val="0"/>
          <w:numId w:val="11"/>
        </w:numPr>
        <w:rPr>
          <w:sz w:val="32"/>
          <w:szCs w:val="28"/>
        </w:rPr>
      </w:pPr>
      <w:r w:rsidRPr="00F76BDB">
        <w:rPr>
          <w:rFonts w:cs="Arial"/>
          <w:sz w:val="28"/>
          <w:szCs w:val="24"/>
          <w:lang w:eastAsia="en-GB"/>
        </w:rPr>
        <w:t>Select the most appropriate techniques to decorate textiles.</w:t>
      </w:r>
    </w:p>
    <w:p w:rsidR="00F76BDB" w:rsidRDefault="00F76BDB" w:rsidP="00F76BDB">
      <w:pPr>
        <w:pStyle w:val="NoSpacing"/>
        <w:rPr>
          <w:rFonts w:cs="Arial"/>
          <w:sz w:val="28"/>
          <w:szCs w:val="24"/>
          <w:lang w:eastAsia="en-GB"/>
        </w:rPr>
      </w:pPr>
    </w:p>
    <w:p w:rsidR="00F76BDB" w:rsidRDefault="00F76BDB" w:rsidP="00F76BDB">
      <w:pPr>
        <w:pStyle w:val="NoSpacing"/>
        <w:rPr>
          <w:rFonts w:cs="Arial"/>
          <w:sz w:val="28"/>
          <w:szCs w:val="24"/>
          <w:lang w:eastAsia="en-GB"/>
        </w:rPr>
      </w:pPr>
      <w:r>
        <w:rPr>
          <w:rFonts w:cs="Arial"/>
          <w:sz w:val="28"/>
          <w:szCs w:val="24"/>
          <w:lang w:eastAsia="en-GB"/>
        </w:rPr>
        <w:t>Food</w:t>
      </w:r>
    </w:p>
    <w:p w:rsidR="00F76BDB" w:rsidRPr="00F76BDB" w:rsidRDefault="00F76BDB" w:rsidP="00F76BDB">
      <w:pPr>
        <w:pStyle w:val="NoSpacing"/>
        <w:numPr>
          <w:ilvl w:val="0"/>
          <w:numId w:val="16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Understand</w:t>
      </w:r>
      <w:r w:rsidRPr="00F76BDB">
        <w:rPr>
          <w:rFonts w:cs="Arial"/>
          <w:sz w:val="28"/>
          <w:szCs w:val="24"/>
          <w:lang w:eastAsia="en-GB"/>
        </w:rPr>
        <w:t xml:space="preserve"> and apply the principles of a healthy and varied diet.</w:t>
      </w:r>
    </w:p>
    <w:p w:rsidR="00F76BDB" w:rsidRPr="00F76BDB" w:rsidRDefault="00F76BDB" w:rsidP="00F76BDB">
      <w:pPr>
        <w:pStyle w:val="NoSpacing"/>
        <w:numPr>
          <w:ilvl w:val="0"/>
          <w:numId w:val="16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Prepare</w:t>
      </w:r>
      <w:r w:rsidRPr="00F76BDB">
        <w:rPr>
          <w:rFonts w:cs="Arial"/>
          <w:sz w:val="28"/>
          <w:szCs w:val="24"/>
          <w:lang w:eastAsia="en-GB"/>
        </w:rPr>
        <w:t xml:space="preserve"> and cook a variety of predominantly savoury dishes using a range of cooking techniques.</w:t>
      </w:r>
    </w:p>
    <w:p w:rsidR="00F76BDB" w:rsidRPr="00F76BDB" w:rsidRDefault="00F76BDB" w:rsidP="00F76BDB">
      <w:pPr>
        <w:pStyle w:val="NoSpacing"/>
        <w:numPr>
          <w:ilvl w:val="0"/>
          <w:numId w:val="16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Understand</w:t>
      </w:r>
      <w:r w:rsidRPr="00F76BDB">
        <w:rPr>
          <w:rFonts w:cs="Arial"/>
          <w:sz w:val="28"/>
          <w:szCs w:val="24"/>
          <w:lang w:eastAsia="en-GB"/>
        </w:rPr>
        <w:t xml:space="preserve"> seasonality and know where and how a variety of ingredients are grown, reared, caught and processed.</w:t>
      </w:r>
    </w:p>
    <w:p w:rsidR="00F76BDB" w:rsidRPr="00F76BDB" w:rsidRDefault="00F76BDB" w:rsidP="00F76BDB">
      <w:pPr>
        <w:pStyle w:val="NoSpacing"/>
        <w:rPr>
          <w:rFonts w:cs="Arial"/>
          <w:sz w:val="28"/>
          <w:szCs w:val="24"/>
          <w:lang w:eastAsia="en-GB"/>
        </w:rPr>
      </w:pPr>
    </w:p>
    <w:p w:rsidR="00681452" w:rsidRDefault="00F76BDB" w:rsidP="0068145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Construction</w:t>
      </w:r>
    </w:p>
    <w:p w:rsidR="00F76BDB" w:rsidRPr="00F76BDB" w:rsidRDefault="00F76BDB" w:rsidP="00F76BDB">
      <w:pPr>
        <w:pStyle w:val="NoSpacing"/>
        <w:numPr>
          <w:ilvl w:val="0"/>
          <w:numId w:val="20"/>
        </w:numPr>
        <w:rPr>
          <w:rFonts w:cs="Arial"/>
          <w:sz w:val="28"/>
          <w:szCs w:val="24"/>
        </w:rPr>
      </w:pPr>
      <w:r w:rsidRPr="00F76BDB">
        <w:rPr>
          <w:rFonts w:cs="Arial"/>
          <w:sz w:val="28"/>
          <w:szCs w:val="24"/>
        </w:rPr>
        <w:t>Choose suitable techniques to construct products or to repair items.</w:t>
      </w:r>
    </w:p>
    <w:p w:rsidR="00F76BDB" w:rsidRPr="00F76BDB" w:rsidRDefault="00F76BDB" w:rsidP="00F76BDB">
      <w:pPr>
        <w:pStyle w:val="NoSpacing"/>
        <w:numPr>
          <w:ilvl w:val="0"/>
          <w:numId w:val="20"/>
        </w:numPr>
        <w:rPr>
          <w:rFonts w:cs="Arial"/>
          <w:sz w:val="28"/>
          <w:szCs w:val="24"/>
        </w:rPr>
      </w:pPr>
      <w:r w:rsidRPr="00F76BDB">
        <w:rPr>
          <w:rFonts w:cs="Arial"/>
          <w:sz w:val="28"/>
          <w:szCs w:val="24"/>
        </w:rPr>
        <w:t xml:space="preserve">Strengthen materials using suitable techniques. </w:t>
      </w:r>
    </w:p>
    <w:p w:rsidR="00F76BDB" w:rsidRPr="00F76BDB" w:rsidRDefault="00F76BDB" w:rsidP="00F76BDB">
      <w:pPr>
        <w:pStyle w:val="NoSpacing"/>
        <w:numPr>
          <w:ilvl w:val="0"/>
          <w:numId w:val="20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Select appropriate joining techniques</w:t>
      </w:r>
    </w:p>
    <w:p w:rsidR="00F76BDB" w:rsidRPr="00F76BDB" w:rsidRDefault="00F76BDB" w:rsidP="00F76BDB">
      <w:pPr>
        <w:pStyle w:val="NoSpacing"/>
        <w:numPr>
          <w:ilvl w:val="0"/>
          <w:numId w:val="20"/>
        </w:numPr>
        <w:rPr>
          <w:sz w:val="32"/>
          <w:szCs w:val="28"/>
        </w:rPr>
      </w:pPr>
      <w:r w:rsidRPr="00F76BDB">
        <w:rPr>
          <w:rFonts w:cs="Arial"/>
          <w:sz w:val="28"/>
          <w:szCs w:val="24"/>
          <w:lang w:eastAsia="en-GB"/>
        </w:rPr>
        <w:t>Apply</w:t>
      </w:r>
      <w:r w:rsidRPr="00F76BDB">
        <w:rPr>
          <w:rFonts w:cs="Arial"/>
          <w:sz w:val="28"/>
          <w:szCs w:val="24"/>
          <w:lang w:eastAsia="en-GB"/>
        </w:rPr>
        <w:t xml:space="preserve"> their understanding of how to strengthen, stiffen and reinforce more complex structures.</w:t>
      </w: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Default="00F76BDB" w:rsidP="00681452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>Materials</w:t>
      </w:r>
    </w:p>
    <w:p w:rsidR="00F76BDB" w:rsidRPr="00F76BDB" w:rsidRDefault="00F76BDB" w:rsidP="00F76BDB">
      <w:pPr>
        <w:pStyle w:val="NoSpacing"/>
        <w:numPr>
          <w:ilvl w:val="0"/>
          <w:numId w:val="21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Cut materials accurately and safely by selecting appropriate tools.</w:t>
      </w:r>
    </w:p>
    <w:p w:rsidR="00F76BDB" w:rsidRPr="00F76BDB" w:rsidRDefault="00F76BDB" w:rsidP="00F76BDB">
      <w:pPr>
        <w:pStyle w:val="NoSpacing"/>
        <w:numPr>
          <w:ilvl w:val="0"/>
          <w:numId w:val="21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Measure and mark out to the nearest millimetre.</w:t>
      </w:r>
    </w:p>
    <w:p w:rsidR="00F76BDB" w:rsidRPr="00F76BDB" w:rsidRDefault="00F76BDB" w:rsidP="00F76BDB">
      <w:pPr>
        <w:pStyle w:val="NoSpacing"/>
        <w:numPr>
          <w:ilvl w:val="0"/>
          <w:numId w:val="21"/>
        </w:numPr>
        <w:rPr>
          <w:sz w:val="32"/>
          <w:szCs w:val="28"/>
        </w:rPr>
      </w:pPr>
      <w:r w:rsidRPr="00F76BDB">
        <w:rPr>
          <w:rFonts w:cs="Arial"/>
          <w:sz w:val="28"/>
          <w:szCs w:val="24"/>
          <w:lang w:eastAsia="en-GB"/>
        </w:rPr>
        <w:t>Apply appropriate cutting and shaping techniques that include cuts within the perimeter of the material (such as slots or cut outs).</w:t>
      </w:r>
    </w:p>
    <w:p w:rsidR="00F76BDB" w:rsidRPr="00F76BDB" w:rsidRDefault="00F76BDB" w:rsidP="00F76BDB">
      <w:pPr>
        <w:pStyle w:val="NoSpacing"/>
        <w:ind w:left="720"/>
        <w:rPr>
          <w:sz w:val="32"/>
          <w:szCs w:val="28"/>
        </w:rPr>
      </w:pPr>
    </w:p>
    <w:p w:rsidR="00F76BDB" w:rsidRDefault="00F76BDB" w:rsidP="00F76BDB">
      <w:pPr>
        <w:pStyle w:val="NoSpacing"/>
        <w:rPr>
          <w:rFonts w:cs="Arial"/>
          <w:sz w:val="28"/>
          <w:szCs w:val="24"/>
          <w:lang w:eastAsia="en-GB"/>
        </w:rPr>
      </w:pPr>
      <w:r>
        <w:rPr>
          <w:rFonts w:cs="Arial"/>
          <w:sz w:val="28"/>
          <w:szCs w:val="24"/>
          <w:lang w:eastAsia="en-GB"/>
        </w:rPr>
        <w:t>Electricals</w:t>
      </w:r>
    </w:p>
    <w:p w:rsidR="00F76BDB" w:rsidRPr="00F76BDB" w:rsidRDefault="00F76BDB" w:rsidP="00F76BDB">
      <w:pPr>
        <w:pStyle w:val="NoSpacing"/>
        <w:numPr>
          <w:ilvl w:val="0"/>
          <w:numId w:val="25"/>
        </w:numPr>
        <w:rPr>
          <w:sz w:val="36"/>
          <w:szCs w:val="28"/>
        </w:rPr>
      </w:pPr>
      <w:r w:rsidRPr="00F76BDB">
        <w:rPr>
          <w:rFonts w:cs="Arial"/>
          <w:sz w:val="28"/>
          <w:szCs w:val="24"/>
          <w:lang w:eastAsia="en-GB"/>
        </w:rPr>
        <w:t>Understand</w:t>
      </w:r>
      <w:r w:rsidRPr="00F76BDB">
        <w:rPr>
          <w:rFonts w:cs="Arial"/>
          <w:sz w:val="28"/>
          <w:szCs w:val="24"/>
          <w:lang w:eastAsia="en-GB"/>
        </w:rPr>
        <w:t xml:space="preserve"> and use electrical systems in their products, such as series circuits incorporating switches, bulbs, buzzers and motors.</w:t>
      </w:r>
    </w:p>
    <w:p w:rsidR="00681452" w:rsidRDefault="00681452" w:rsidP="00F76BDB">
      <w:pPr>
        <w:pStyle w:val="NoSpacing"/>
        <w:rPr>
          <w:rFonts w:cs="Arial"/>
          <w:sz w:val="28"/>
          <w:szCs w:val="24"/>
          <w:lang w:eastAsia="en-GB"/>
        </w:rPr>
      </w:pPr>
    </w:p>
    <w:p w:rsidR="00F76BDB" w:rsidRDefault="00F76BDB" w:rsidP="00F76BDB">
      <w:pPr>
        <w:pStyle w:val="NoSpacing"/>
        <w:rPr>
          <w:rFonts w:cs="Arial"/>
          <w:sz w:val="28"/>
          <w:szCs w:val="24"/>
          <w:lang w:eastAsia="en-GB"/>
        </w:rPr>
      </w:pPr>
    </w:p>
    <w:p w:rsidR="00F76BDB" w:rsidRDefault="00F76BDB" w:rsidP="00F76BDB">
      <w:pPr>
        <w:pStyle w:val="NoSpacing"/>
        <w:rPr>
          <w:rFonts w:cs="Arial"/>
          <w:sz w:val="28"/>
          <w:szCs w:val="24"/>
          <w:lang w:eastAsia="en-GB"/>
        </w:rPr>
      </w:pPr>
      <w:r>
        <w:rPr>
          <w:rFonts w:cs="Arial"/>
          <w:sz w:val="28"/>
          <w:szCs w:val="24"/>
          <w:lang w:eastAsia="en-GB"/>
        </w:rPr>
        <w:t>Mechanics</w:t>
      </w:r>
    </w:p>
    <w:p w:rsidR="00F76BDB" w:rsidRPr="00F76BDB" w:rsidRDefault="00F76BDB" w:rsidP="00F76BDB">
      <w:pPr>
        <w:pStyle w:val="NoSpacing"/>
        <w:numPr>
          <w:ilvl w:val="0"/>
          <w:numId w:val="28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</w:rPr>
        <w:t>Use scientific knowledge of the transference of forces to choose appropriate mechanisms for a product (such as levers, winding mechanisms, pulleys and gears).</w:t>
      </w:r>
    </w:p>
    <w:p w:rsidR="00F76BDB" w:rsidRPr="00F76BDB" w:rsidRDefault="00F76BDB" w:rsidP="00F76BDB">
      <w:pPr>
        <w:pStyle w:val="NoSpacing"/>
        <w:numPr>
          <w:ilvl w:val="0"/>
          <w:numId w:val="28"/>
        </w:numPr>
        <w:rPr>
          <w:rFonts w:cs="Arial"/>
          <w:sz w:val="28"/>
          <w:szCs w:val="24"/>
          <w:lang w:eastAsia="en-GB"/>
        </w:rPr>
      </w:pPr>
      <w:r w:rsidRPr="00F76BDB">
        <w:rPr>
          <w:rFonts w:cs="Arial"/>
          <w:sz w:val="28"/>
          <w:szCs w:val="24"/>
          <w:lang w:eastAsia="en-GB"/>
        </w:rPr>
        <w:t>Understand</w:t>
      </w:r>
      <w:r w:rsidRPr="00F76BDB">
        <w:rPr>
          <w:rFonts w:cs="Arial"/>
          <w:sz w:val="28"/>
          <w:szCs w:val="24"/>
          <w:lang w:eastAsia="en-GB"/>
        </w:rPr>
        <w:t xml:space="preserve"> and use mechanical systems in their products, such as gears, pulleys, cams, levers and linkages. </w:t>
      </w:r>
    </w:p>
    <w:p w:rsidR="00F76BDB" w:rsidRDefault="00F76BDB" w:rsidP="00F76BDB">
      <w:pPr>
        <w:pStyle w:val="NoSpacing"/>
        <w:rPr>
          <w:sz w:val="28"/>
          <w:szCs w:val="28"/>
        </w:rPr>
      </w:pPr>
    </w:p>
    <w:p w:rsidR="00F76BDB" w:rsidRDefault="00F76BDB" w:rsidP="00F76BD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Computing</w:t>
      </w:r>
    </w:p>
    <w:p w:rsidR="00F76BDB" w:rsidRPr="00F76BDB" w:rsidRDefault="00F76BDB" w:rsidP="00F76BDB">
      <w:pPr>
        <w:pStyle w:val="NoSpacing"/>
        <w:numPr>
          <w:ilvl w:val="0"/>
          <w:numId w:val="29"/>
        </w:numPr>
        <w:rPr>
          <w:sz w:val="28"/>
          <w:szCs w:val="24"/>
        </w:rPr>
      </w:pPr>
      <w:r w:rsidRPr="00F76BDB">
        <w:rPr>
          <w:sz w:val="28"/>
          <w:szCs w:val="24"/>
        </w:rPr>
        <w:t>I can control and monitor models using software designed for this purpose.</w:t>
      </w:r>
    </w:p>
    <w:p w:rsidR="00F76BDB" w:rsidRDefault="00F76BDB" w:rsidP="00F76BDB">
      <w:pPr>
        <w:pStyle w:val="NoSpacing"/>
        <w:ind w:left="720"/>
        <w:rPr>
          <w:sz w:val="28"/>
          <w:szCs w:val="28"/>
        </w:rPr>
      </w:pPr>
    </w:p>
    <w:p w:rsidR="00F76BDB" w:rsidRDefault="00F76BDB" w:rsidP="00F76BDB">
      <w:pPr>
        <w:pStyle w:val="NoSpacing"/>
        <w:rPr>
          <w:sz w:val="28"/>
          <w:szCs w:val="28"/>
        </w:rPr>
      </w:pPr>
    </w:p>
    <w:p w:rsidR="00F76BDB" w:rsidRDefault="00F76BDB" w:rsidP="00681452">
      <w:pPr>
        <w:pStyle w:val="NoSpacing"/>
        <w:ind w:left="720"/>
        <w:rPr>
          <w:sz w:val="28"/>
          <w:szCs w:val="28"/>
        </w:rPr>
      </w:pPr>
    </w:p>
    <w:p w:rsidR="00F76BDB" w:rsidRDefault="00F76BDB" w:rsidP="00681452">
      <w:pPr>
        <w:pStyle w:val="NoSpacing"/>
        <w:ind w:left="720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1557AE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E178F8" w:rsidRDefault="00681452" w:rsidP="00681452">
      <w:pPr>
        <w:pStyle w:val="NoSpacing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1557AE" w:rsidRDefault="00681452" w:rsidP="00681452">
      <w:pPr>
        <w:pStyle w:val="NoSpacing"/>
        <w:ind w:left="720"/>
        <w:rPr>
          <w:sz w:val="28"/>
          <w:szCs w:val="28"/>
        </w:rPr>
      </w:pPr>
    </w:p>
    <w:p w:rsidR="00681452" w:rsidRPr="00681452" w:rsidRDefault="00681452">
      <w:pPr>
        <w:rPr>
          <w:rFonts w:ascii="Comic Sans MS" w:hAnsi="Comic Sans MS"/>
          <w:sz w:val="28"/>
        </w:rPr>
      </w:pPr>
    </w:p>
    <w:sectPr w:rsidR="00681452" w:rsidRPr="00681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8DF"/>
    <w:multiLevelType w:val="hybridMultilevel"/>
    <w:tmpl w:val="E4866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51706"/>
    <w:multiLevelType w:val="hybridMultilevel"/>
    <w:tmpl w:val="EA86A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A3F58"/>
    <w:multiLevelType w:val="hybridMultilevel"/>
    <w:tmpl w:val="8E1A0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E813C0"/>
    <w:multiLevelType w:val="hybridMultilevel"/>
    <w:tmpl w:val="BA305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74925"/>
    <w:multiLevelType w:val="hybridMultilevel"/>
    <w:tmpl w:val="9BCEA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622D58"/>
    <w:multiLevelType w:val="hybridMultilevel"/>
    <w:tmpl w:val="6846C7AA"/>
    <w:lvl w:ilvl="0" w:tplc="8B2CC01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311845"/>
    <w:multiLevelType w:val="hybridMultilevel"/>
    <w:tmpl w:val="A2EA5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4361F"/>
    <w:multiLevelType w:val="hybridMultilevel"/>
    <w:tmpl w:val="20D2851A"/>
    <w:lvl w:ilvl="0" w:tplc="D28A72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9E1E55"/>
    <w:multiLevelType w:val="hybridMultilevel"/>
    <w:tmpl w:val="952EB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680FE3"/>
    <w:multiLevelType w:val="hybridMultilevel"/>
    <w:tmpl w:val="52BC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31C19"/>
    <w:multiLevelType w:val="hybridMultilevel"/>
    <w:tmpl w:val="22683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9E3782"/>
    <w:multiLevelType w:val="hybridMultilevel"/>
    <w:tmpl w:val="74427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7F1C3F"/>
    <w:multiLevelType w:val="hybridMultilevel"/>
    <w:tmpl w:val="33ACB8CC"/>
    <w:lvl w:ilvl="0" w:tplc="9E3876D4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2940E2"/>
    <w:multiLevelType w:val="hybridMultilevel"/>
    <w:tmpl w:val="D618F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7B54B4"/>
    <w:multiLevelType w:val="hybridMultilevel"/>
    <w:tmpl w:val="F77AC9C0"/>
    <w:lvl w:ilvl="0" w:tplc="8B2CC01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2C51B6"/>
    <w:multiLevelType w:val="hybridMultilevel"/>
    <w:tmpl w:val="F2A2F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CC6B48"/>
    <w:multiLevelType w:val="hybridMultilevel"/>
    <w:tmpl w:val="0EDAFE1C"/>
    <w:lvl w:ilvl="0" w:tplc="8B2CC01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108AD"/>
    <w:multiLevelType w:val="hybridMultilevel"/>
    <w:tmpl w:val="263C3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0E372D"/>
    <w:multiLevelType w:val="hybridMultilevel"/>
    <w:tmpl w:val="73BEB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EF294D"/>
    <w:multiLevelType w:val="hybridMultilevel"/>
    <w:tmpl w:val="3384B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FC48C8"/>
    <w:multiLevelType w:val="hybridMultilevel"/>
    <w:tmpl w:val="E8C2E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B46262"/>
    <w:multiLevelType w:val="hybridMultilevel"/>
    <w:tmpl w:val="16ECC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060047"/>
    <w:multiLevelType w:val="hybridMultilevel"/>
    <w:tmpl w:val="5C80E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EA35AA"/>
    <w:multiLevelType w:val="hybridMultilevel"/>
    <w:tmpl w:val="D208F570"/>
    <w:lvl w:ilvl="0" w:tplc="2A0A428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2C6733"/>
    <w:multiLevelType w:val="hybridMultilevel"/>
    <w:tmpl w:val="CE205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467FF3"/>
    <w:multiLevelType w:val="hybridMultilevel"/>
    <w:tmpl w:val="D58CF518"/>
    <w:lvl w:ilvl="0" w:tplc="8B2CC01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337B88"/>
    <w:multiLevelType w:val="hybridMultilevel"/>
    <w:tmpl w:val="05225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FA5324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="Arial" w:hint="default"/>
        <w:sz w:val="28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095AAB"/>
    <w:multiLevelType w:val="hybridMultilevel"/>
    <w:tmpl w:val="A8B6CED8"/>
    <w:lvl w:ilvl="0" w:tplc="EE54C060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DA646F"/>
    <w:multiLevelType w:val="hybridMultilevel"/>
    <w:tmpl w:val="82E86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B03CD0"/>
    <w:multiLevelType w:val="hybridMultilevel"/>
    <w:tmpl w:val="3CDE8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3C1BDE"/>
    <w:multiLevelType w:val="hybridMultilevel"/>
    <w:tmpl w:val="720C92DA"/>
    <w:lvl w:ilvl="0" w:tplc="8B2CC01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1"/>
  </w:num>
  <w:num w:numId="4">
    <w:abstractNumId w:val="11"/>
  </w:num>
  <w:num w:numId="5">
    <w:abstractNumId w:val="0"/>
  </w:num>
  <w:num w:numId="6">
    <w:abstractNumId w:val="19"/>
  </w:num>
  <w:num w:numId="7">
    <w:abstractNumId w:val="10"/>
  </w:num>
  <w:num w:numId="8">
    <w:abstractNumId w:val="22"/>
  </w:num>
  <w:num w:numId="9">
    <w:abstractNumId w:val="9"/>
  </w:num>
  <w:num w:numId="10">
    <w:abstractNumId w:val="7"/>
  </w:num>
  <w:num w:numId="11">
    <w:abstractNumId w:val="17"/>
  </w:num>
  <w:num w:numId="12">
    <w:abstractNumId w:val="14"/>
  </w:num>
  <w:num w:numId="13">
    <w:abstractNumId w:val="16"/>
  </w:num>
  <w:num w:numId="14">
    <w:abstractNumId w:val="25"/>
  </w:num>
  <w:num w:numId="15">
    <w:abstractNumId w:val="23"/>
  </w:num>
  <w:num w:numId="16">
    <w:abstractNumId w:val="3"/>
  </w:num>
  <w:num w:numId="17">
    <w:abstractNumId w:val="30"/>
  </w:num>
  <w:num w:numId="18">
    <w:abstractNumId w:val="27"/>
  </w:num>
  <w:num w:numId="19">
    <w:abstractNumId w:val="5"/>
  </w:num>
  <w:num w:numId="20">
    <w:abstractNumId w:val="2"/>
  </w:num>
  <w:num w:numId="21">
    <w:abstractNumId w:val="26"/>
  </w:num>
  <w:num w:numId="22">
    <w:abstractNumId w:val="12"/>
  </w:num>
  <w:num w:numId="23">
    <w:abstractNumId w:val="28"/>
  </w:num>
  <w:num w:numId="24">
    <w:abstractNumId w:val="21"/>
  </w:num>
  <w:num w:numId="25">
    <w:abstractNumId w:val="13"/>
  </w:num>
  <w:num w:numId="26">
    <w:abstractNumId w:val="4"/>
  </w:num>
  <w:num w:numId="27">
    <w:abstractNumId w:val="8"/>
  </w:num>
  <w:num w:numId="28">
    <w:abstractNumId w:val="15"/>
  </w:num>
  <w:num w:numId="29">
    <w:abstractNumId w:val="24"/>
  </w:num>
  <w:num w:numId="30">
    <w:abstractNumId w:val="1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452"/>
    <w:rsid w:val="00344D23"/>
    <w:rsid w:val="00681452"/>
    <w:rsid w:val="00810DE1"/>
    <w:rsid w:val="00F7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1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81452"/>
    <w:pPr>
      <w:spacing w:after="0" w:line="240" w:lineRule="auto"/>
    </w:pPr>
    <w:rPr>
      <w:rFonts w:ascii="Comic Sans MS" w:hAnsi="Comic Sans M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1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81452"/>
    <w:pPr>
      <w:spacing w:after="0" w:line="240" w:lineRule="auto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8E1B18A5</Template>
  <TotalTime>10</TotalTime>
  <Pages>3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Harriett Fletcher</dc:creator>
  <cp:lastModifiedBy>Harriett Fletcher</cp:lastModifiedBy>
  <cp:revision>3</cp:revision>
  <dcterms:created xsi:type="dcterms:W3CDTF">2015-11-24T11:11:00Z</dcterms:created>
  <dcterms:modified xsi:type="dcterms:W3CDTF">2015-11-24T11:26:00Z</dcterms:modified>
</cp:coreProperties>
</file>