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506"/>
        <w:tblW w:w="9196" w:type="dxa"/>
        <w:tblLook w:val="04A0" w:firstRow="1" w:lastRow="0" w:firstColumn="1" w:lastColumn="0" w:noHBand="0" w:noVBand="1"/>
      </w:tblPr>
      <w:tblGrid>
        <w:gridCol w:w="1555"/>
        <w:gridCol w:w="7641"/>
      </w:tblGrid>
      <w:tr w:rsidR="0021688E" w14:paraId="2B751CCA" w14:textId="77777777" w:rsidTr="0021688E">
        <w:trPr>
          <w:trHeight w:val="1104"/>
        </w:trPr>
        <w:tc>
          <w:tcPr>
            <w:tcW w:w="1555" w:type="dxa"/>
          </w:tcPr>
          <w:p w14:paraId="62EC211A" w14:textId="77777777" w:rsidR="0021688E" w:rsidRPr="001B609B" w:rsidRDefault="0021688E" w:rsidP="0021688E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 xml:space="preserve">Revisit </w:t>
            </w:r>
          </w:p>
        </w:tc>
        <w:tc>
          <w:tcPr>
            <w:tcW w:w="7641" w:type="dxa"/>
          </w:tcPr>
          <w:p w14:paraId="0BF0C6B2" w14:textId="05BDDE96" w:rsidR="0021688E" w:rsidRPr="001B609B" w:rsidRDefault="00A97FEF" w:rsidP="0021688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Using some flour, adult to call out a sound, child to write it in the flour. </w:t>
            </w:r>
          </w:p>
          <w:p w14:paraId="2F0344DA" w14:textId="77777777" w:rsidR="0021688E" w:rsidRPr="001B609B" w:rsidRDefault="0021688E" w:rsidP="0021688E">
            <w:pPr>
              <w:rPr>
                <w:rFonts w:ascii="Comic Sans MS" w:hAnsi="Comic Sans MS"/>
              </w:rPr>
            </w:pPr>
          </w:p>
        </w:tc>
      </w:tr>
      <w:tr w:rsidR="0021688E" w14:paraId="0294DA02" w14:textId="77777777" w:rsidTr="0021688E">
        <w:trPr>
          <w:trHeight w:val="1043"/>
        </w:trPr>
        <w:tc>
          <w:tcPr>
            <w:tcW w:w="1555" w:type="dxa"/>
          </w:tcPr>
          <w:p w14:paraId="46DE30B2" w14:textId="77777777" w:rsidR="0021688E" w:rsidRPr="001B609B" w:rsidRDefault="0021688E" w:rsidP="0021688E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>Teach</w:t>
            </w:r>
          </w:p>
        </w:tc>
        <w:tc>
          <w:tcPr>
            <w:tcW w:w="7641" w:type="dxa"/>
          </w:tcPr>
          <w:p w14:paraId="3467AE79" w14:textId="4CAD258F" w:rsidR="00A97FEF" w:rsidRDefault="00A97FEF" w:rsidP="0021688E">
            <w:pPr>
              <w:rPr>
                <w:rFonts w:ascii="Comic Sans MS" w:hAnsi="Comic Sans MS"/>
              </w:rPr>
            </w:pPr>
            <w:hyperlink r:id="rId4" w:history="1">
              <w:r w:rsidRPr="008C3F3D">
                <w:rPr>
                  <w:rStyle w:val="Hyperlink"/>
                  <w:rFonts w:ascii="Comic Sans MS" w:hAnsi="Comic Sans MS"/>
                </w:rPr>
                <w:t>https://www.youtube.com/watch?v=b-uc116chKA</w:t>
              </w:r>
            </w:hyperlink>
          </w:p>
          <w:p w14:paraId="5F80DFCC" w14:textId="77777777" w:rsidR="00A97FEF" w:rsidRPr="001B609B" w:rsidRDefault="00A97FEF" w:rsidP="0021688E">
            <w:pPr>
              <w:rPr>
                <w:rFonts w:ascii="Comic Sans MS" w:hAnsi="Comic Sans MS"/>
              </w:rPr>
            </w:pPr>
          </w:p>
          <w:p w14:paraId="34BAEFF8" w14:textId="77777777" w:rsidR="0021688E" w:rsidRPr="001B609B" w:rsidRDefault="0021688E" w:rsidP="0021688E">
            <w:pPr>
              <w:rPr>
                <w:rFonts w:ascii="Comic Sans MS" w:hAnsi="Comic Sans MS"/>
              </w:rPr>
            </w:pPr>
          </w:p>
        </w:tc>
      </w:tr>
      <w:tr w:rsidR="0021688E" w14:paraId="6EE6E73E" w14:textId="77777777" w:rsidTr="0021688E">
        <w:trPr>
          <w:trHeight w:val="1104"/>
        </w:trPr>
        <w:tc>
          <w:tcPr>
            <w:tcW w:w="1555" w:type="dxa"/>
          </w:tcPr>
          <w:p w14:paraId="237C3B32" w14:textId="77777777" w:rsidR="0021688E" w:rsidRPr="001B609B" w:rsidRDefault="0021688E" w:rsidP="0021688E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>Practice</w:t>
            </w:r>
          </w:p>
        </w:tc>
        <w:tc>
          <w:tcPr>
            <w:tcW w:w="7641" w:type="dxa"/>
          </w:tcPr>
          <w:p w14:paraId="7FC31B3E" w14:textId="77777777" w:rsidR="00A97FEF" w:rsidRDefault="00A97FEF" w:rsidP="0021688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Using either the flour or a piece of paper children to write the following words. </w:t>
            </w:r>
          </w:p>
          <w:p w14:paraId="6C517898" w14:textId="77777777" w:rsidR="00A97FEF" w:rsidRDefault="00A97FEF" w:rsidP="0021688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 them together using your robot arms and then write them. </w:t>
            </w:r>
          </w:p>
          <w:p w14:paraId="7B27FE2D" w14:textId="77777777" w:rsidR="00A97FEF" w:rsidRDefault="00A97FEF" w:rsidP="0021688E">
            <w:pPr>
              <w:rPr>
                <w:rFonts w:ascii="Comic Sans MS" w:hAnsi="Comic Sans MS"/>
              </w:rPr>
            </w:pPr>
          </w:p>
          <w:p w14:paraId="0D361597" w14:textId="696C0D23" w:rsidR="00A97FEF" w:rsidRPr="00A97FEF" w:rsidRDefault="00A97FEF" w:rsidP="0021688E">
            <w:pPr>
              <w:rPr>
                <w:rFonts w:ascii="Comic Sans MS" w:hAnsi="Comic Sans MS"/>
                <w:b/>
                <w:bCs/>
              </w:rPr>
            </w:pPr>
            <w:r w:rsidRPr="00A97FEF">
              <w:rPr>
                <w:rFonts w:ascii="Comic Sans MS" w:hAnsi="Comic Sans MS"/>
                <w:b/>
                <w:bCs/>
                <w:sz w:val="32"/>
                <w:szCs w:val="32"/>
              </w:rPr>
              <w:t>bump, jump, went, tent, damp, bend, mend</w:t>
            </w:r>
          </w:p>
        </w:tc>
      </w:tr>
      <w:tr w:rsidR="0021688E" w14:paraId="559CFEB1" w14:textId="77777777" w:rsidTr="0021688E">
        <w:trPr>
          <w:trHeight w:val="1043"/>
        </w:trPr>
        <w:tc>
          <w:tcPr>
            <w:tcW w:w="1555" w:type="dxa"/>
          </w:tcPr>
          <w:p w14:paraId="2B4227DE" w14:textId="77777777" w:rsidR="0021688E" w:rsidRPr="001B609B" w:rsidRDefault="0021688E" w:rsidP="0021688E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 xml:space="preserve">Apply </w:t>
            </w:r>
          </w:p>
        </w:tc>
        <w:tc>
          <w:tcPr>
            <w:tcW w:w="7641" w:type="dxa"/>
          </w:tcPr>
          <w:p w14:paraId="1BF07984" w14:textId="0067B688" w:rsidR="0021688E" w:rsidRDefault="00A97FEF" w:rsidP="00A97FEF">
            <w:pPr>
              <w:rPr>
                <w:rFonts w:ascii="Comic Sans MS" w:hAnsi="Comic Sans MS"/>
              </w:rPr>
            </w:pPr>
            <w:r w:rsidRPr="00A97FEF">
              <w:rPr>
                <w:rFonts w:ascii="Comic Sans MS" w:hAnsi="Comic Sans MS"/>
              </w:rPr>
              <w:t xml:space="preserve">Read </w:t>
            </w:r>
            <w:r>
              <w:rPr>
                <w:rFonts w:ascii="Comic Sans MS" w:hAnsi="Comic Sans MS"/>
              </w:rPr>
              <w:t>the</w:t>
            </w:r>
            <w:r w:rsidRPr="00A97FEF">
              <w:rPr>
                <w:rFonts w:ascii="Comic Sans MS" w:hAnsi="Comic Sans MS"/>
              </w:rPr>
              <w:t xml:space="preserve"> sentence</w:t>
            </w:r>
            <w:r>
              <w:rPr>
                <w:rFonts w:ascii="Comic Sans MS" w:hAnsi="Comic Sans MS"/>
              </w:rPr>
              <w:t xml:space="preserve"> with your child, e</w:t>
            </w:r>
            <w:r w:rsidRPr="00A97FEF">
              <w:rPr>
                <w:rFonts w:ascii="Comic Sans MS" w:hAnsi="Comic Sans MS"/>
              </w:rPr>
              <w:t xml:space="preserve">ncourage </w:t>
            </w:r>
            <w:r>
              <w:rPr>
                <w:rFonts w:ascii="Comic Sans MS" w:hAnsi="Comic Sans MS"/>
              </w:rPr>
              <w:t>them</w:t>
            </w:r>
            <w:r w:rsidRPr="00A97FEF">
              <w:rPr>
                <w:rFonts w:ascii="Comic Sans MS" w:hAnsi="Comic Sans MS"/>
              </w:rPr>
              <w:t xml:space="preserve"> to </w:t>
            </w:r>
            <w:r>
              <w:rPr>
                <w:rFonts w:ascii="Comic Sans MS" w:hAnsi="Comic Sans MS"/>
              </w:rPr>
              <w:t>use their robot arms</w:t>
            </w:r>
            <w:r w:rsidRPr="00A97FEF">
              <w:rPr>
                <w:rFonts w:ascii="Comic Sans MS" w:hAnsi="Comic Sans MS"/>
              </w:rPr>
              <w:t>.</w:t>
            </w:r>
            <w:r>
              <w:rPr>
                <w:rFonts w:ascii="Comic Sans MS" w:hAnsi="Comic Sans MS"/>
              </w:rPr>
              <w:t xml:space="preserve"> Turn the card and then child write the sentence.</w:t>
            </w:r>
            <w:r w:rsidRPr="00A97FEF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Once they have written the sentence show them the card and a</w:t>
            </w:r>
            <w:r w:rsidRPr="00A97FEF">
              <w:rPr>
                <w:rFonts w:ascii="Comic Sans MS" w:hAnsi="Comic Sans MS"/>
              </w:rPr>
              <w:t xml:space="preserve">sk </w:t>
            </w:r>
            <w:r>
              <w:rPr>
                <w:rFonts w:ascii="Comic Sans MS" w:hAnsi="Comic Sans MS"/>
              </w:rPr>
              <w:t>them t</w:t>
            </w:r>
            <w:r w:rsidRPr="00A97FEF">
              <w:rPr>
                <w:rFonts w:ascii="Comic Sans MS" w:hAnsi="Comic Sans MS"/>
              </w:rPr>
              <w:t xml:space="preserve">o check each letter. Encourage them to correct any mistakes. </w:t>
            </w:r>
          </w:p>
          <w:p w14:paraId="0D2F8582" w14:textId="77777777" w:rsidR="00A97FEF" w:rsidRDefault="00A97FEF" w:rsidP="00A97FEF">
            <w:pPr>
              <w:rPr>
                <w:rFonts w:ascii="Comic Sans MS" w:hAnsi="Comic Sans MS"/>
              </w:rPr>
            </w:pPr>
          </w:p>
          <w:p w14:paraId="63267680" w14:textId="5CCFADCB" w:rsidR="00A97FEF" w:rsidRPr="001B609B" w:rsidRDefault="00A97FEF" w:rsidP="00A97FEF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13E8EB2B" wp14:editId="699299D3">
                  <wp:extent cx="3267075" cy="14478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7075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B61AD4" w14:textId="76007132" w:rsidR="001B609B" w:rsidRPr="00F55A1D" w:rsidRDefault="00A97FE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Wednesday </w:t>
      </w:r>
      <w:r w:rsidR="00F55A1D" w:rsidRPr="00F55A1D">
        <w:rPr>
          <w:rFonts w:ascii="Comic Sans MS" w:hAnsi="Comic Sans MS"/>
          <w:sz w:val="36"/>
          <w:szCs w:val="36"/>
        </w:rPr>
        <w:t xml:space="preserve"> </w:t>
      </w:r>
    </w:p>
    <w:sectPr w:rsidR="001B609B" w:rsidRPr="00F55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09B"/>
    <w:rsid w:val="001B609B"/>
    <w:rsid w:val="0021688E"/>
    <w:rsid w:val="00433ACE"/>
    <w:rsid w:val="00A97FEF"/>
    <w:rsid w:val="00F55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03C56"/>
  <w15:chartTrackingRefBased/>
  <w15:docId w15:val="{40B14ADB-A0BB-423F-8D30-C1811A7B1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6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60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60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b-uc116ch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joyfu</dc:creator>
  <cp:keywords/>
  <dc:description/>
  <cp:lastModifiedBy> </cp:lastModifiedBy>
  <cp:revision>2</cp:revision>
  <dcterms:created xsi:type="dcterms:W3CDTF">2020-11-14T17:09:00Z</dcterms:created>
  <dcterms:modified xsi:type="dcterms:W3CDTF">2020-11-14T17:09:00Z</dcterms:modified>
</cp:coreProperties>
</file>