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5079"/>
        <w:gridCol w:w="51"/>
        <w:gridCol w:w="4793"/>
      </w:tblGrid>
      <w:tr w:rsidR="00FA26F8" w:rsidRPr="003860C9" w14:paraId="07243E6F" w14:textId="77777777" w:rsidTr="00F33029">
        <w:tc>
          <w:tcPr>
            <w:tcW w:w="9923" w:type="dxa"/>
            <w:gridSpan w:val="3"/>
          </w:tcPr>
          <w:p w14:paraId="46BACBAB" w14:textId="77777777" w:rsidR="00FA26F8" w:rsidRPr="00FA26F8" w:rsidRDefault="00FA26F8" w:rsidP="00FA26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A26F8">
              <w:rPr>
                <w:rFonts w:ascii="Comic Sans MS" w:hAnsi="Comic Sans MS"/>
                <w:b/>
                <w:sz w:val="24"/>
                <w:szCs w:val="20"/>
              </w:rPr>
              <w:t>Clause Structures and other Sentence Reminders</w:t>
            </w:r>
          </w:p>
        </w:tc>
      </w:tr>
      <w:tr w:rsidR="003860C9" w:rsidRPr="003860C9" w14:paraId="0C8685E6" w14:textId="77777777" w:rsidTr="006B215A">
        <w:tc>
          <w:tcPr>
            <w:tcW w:w="5079" w:type="dxa"/>
          </w:tcPr>
          <w:p w14:paraId="147BDD9A" w14:textId="77777777" w:rsidR="003860C9" w:rsidRPr="003860C9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0070C0"/>
                <w:sz w:val="20"/>
                <w:szCs w:val="20"/>
              </w:rPr>
              <w:t>Simple single clause (simple sentence):</w:t>
            </w:r>
          </w:p>
          <w:p w14:paraId="6EF1160A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E76735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My heart pounded. </w:t>
            </w:r>
          </w:p>
          <w:p w14:paraId="156F338C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The crystal orb glowed. </w:t>
            </w:r>
          </w:p>
        </w:tc>
        <w:tc>
          <w:tcPr>
            <w:tcW w:w="4844" w:type="dxa"/>
            <w:gridSpan w:val="2"/>
          </w:tcPr>
          <w:p w14:paraId="66194CC9" w14:textId="77777777" w:rsidR="003860C9" w:rsidRPr="003860C9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0070C0"/>
                <w:sz w:val="20"/>
                <w:szCs w:val="20"/>
              </w:rPr>
              <w:t>Controlled single clause for IMPACT/TENSION:</w:t>
            </w:r>
          </w:p>
          <w:p w14:paraId="73A3AD6F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41632C" w14:textId="77777777" w:rsidR="00FA26F8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I came to a total holt. Then nothing. Total silence. Thud. Thud. Thud. </w:t>
            </w:r>
          </w:p>
        </w:tc>
      </w:tr>
      <w:tr w:rsidR="003860C9" w:rsidRPr="003860C9" w14:paraId="5C3A072B" w14:textId="77777777" w:rsidTr="006B215A">
        <w:tc>
          <w:tcPr>
            <w:tcW w:w="5079" w:type="dxa"/>
          </w:tcPr>
          <w:p w14:paraId="1FCB8626" w14:textId="77777777" w:rsidR="003860C9" w:rsidRPr="003860C9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0070C0"/>
                <w:sz w:val="20"/>
                <w:szCs w:val="20"/>
              </w:rPr>
              <w:t xml:space="preserve">Relative (embedded) clause: </w:t>
            </w:r>
          </w:p>
          <w:p w14:paraId="5DE61F1E" w14:textId="77777777" w:rsid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44AE65" w14:textId="77777777" w:rsidR="003860C9" w:rsidRP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Use relative pronouns</w:t>
            </w:r>
          </w:p>
          <w:p w14:paraId="45E33321" w14:textId="77777777" w:rsidR="003860C9" w:rsidRP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Who, whose, whom (people)</w:t>
            </w:r>
          </w:p>
          <w:p w14:paraId="382D5C0B" w14:textId="77777777" w:rsidR="003860C9" w:rsidRP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Which, that (for nouns)</w:t>
            </w:r>
          </w:p>
          <w:p w14:paraId="3F30F0C8" w14:textId="77777777" w:rsidR="003860C9" w:rsidRDefault="003860C9" w:rsidP="003860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91F9E1" w14:textId="77777777"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Miss Marple’s car, </w:t>
            </w: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which was battered</w:t>
            </w:r>
            <w:r>
              <w:rPr>
                <w:rFonts w:ascii="Comic Sans MS" w:hAnsi="Comic Sans MS"/>
                <w:sz w:val="20"/>
                <w:szCs w:val="20"/>
              </w:rPr>
              <w:t xml:space="preserve">, crawled to a standstill. </w:t>
            </w:r>
          </w:p>
          <w:p w14:paraId="222C02AF" w14:textId="77777777"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6FB42A" w14:textId="77777777"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Mike, </w:t>
            </w: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who was weary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, yawned as he left for work. </w:t>
            </w:r>
          </w:p>
          <w:p w14:paraId="115F78C4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A8B1F3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44" w:type="dxa"/>
            <w:gridSpan w:val="2"/>
          </w:tcPr>
          <w:p w14:paraId="60BF7A56" w14:textId="77777777" w:rsidR="003860C9" w:rsidRPr="009B2A35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2 main clauses linked with a co-ordinating conjunction: </w:t>
            </w:r>
          </w:p>
          <w:p w14:paraId="2CC524E3" w14:textId="77777777" w:rsid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24E4AB" w14:textId="77777777" w:rsid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Use co-ordinating conjunctions</w:t>
            </w:r>
          </w:p>
          <w:p w14:paraId="7C65438B" w14:textId="77777777" w:rsidR="009B2A35" w:rsidRDefault="009B2A35" w:rsidP="009B2A3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FANBOYS</w:t>
            </w:r>
          </w:p>
          <w:p w14:paraId="53DD1A04" w14:textId="77777777" w:rsidR="003860C9" w:rsidRDefault="009B2A35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f</w:t>
            </w:r>
            <w:r w:rsidR="003860C9">
              <w:rPr>
                <w:rFonts w:ascii="Comic Sans MS" w:hAnsi="Comic Sans MS"/>
                <w:color w:val="FF0000"/>
                <w:sz w:val="20"/>
                <w:szCs w:val="20"/>
              </w:rPr>
              <w:t>or, and, nor, but, or, yet, so</w:t>
            </w:r>
          </w:p>
          <w:p w14:paraId="643BE24B" w14:textId="77777777" w:rsid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8654517" w14:textId="77777777"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had won the lottery yet he found it hard to believe. </w:t>
            </w:r>
          </w:p>
          <w:p w14:paraId="10186823" w14:textId="77777777"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5FC5F5" w14:textId="77777777" w:rsidR="00FA26F8" w:rsidRPr="003860C9" w:rsidRDefault="009B2A35" w:rsidP="009B2A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stepped into the dangerous pit for he had bravely overcome his fears. </w:t>
            </w:r>
          </w:p>
        </w:tc>
      </w:tr>
      <w:tr w:rsidR="003860C9" w:rsidRPr="003860C9" w14:paraId="6BA36D42" w14:textId="77777777" w:rsidTr="006B215A">
        <w:tc>
          <w:tcPr>
            <w:tcW w:w="5079" w:type="dxa"/>
          </w:tcPr>
          <w:p w14:paraId="3931DB2E" w14:textId="77777777" w:rsidR="003860C9" w:rsidRPr="009B2A35" w:rsidRDefault="009B2A3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Multi-clause using both co-ordinating and subordinating conjunctions: </w:t>
            </w:r>
          </w:p>
          <w:p w14:paraId="48B25664" w14:textId="77777777" w:rsidR="009B2A35" w:rsidRDefault="009B2A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A91CA1" w14:textId="77777777" w:rsidR="00FA26F8" w:rsidRPr="003860C9" w:rsidRDefault="009B2A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weather is extremely cold in the mountains where the snow conditions are harsh </w:t>
            </w:r>
            <w:r w:rsidRPr="00474F3E">
              <w:rPr>
                <w:rFonts w:ascii="Comic Sans MS" w:hAnsi="Comic Sans MS"/>
                <w:color w:val="FF0000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summits are capped with snow. </w:t>
            </w:r>
          </w:p>
        </w:tc>
        <w:tc>
          <w:tcPr>
            <w:tcW w:w="4844" w:type="dxa"/>
            <w:gridSpan w:val="2"/>
          </w:tcPr>
          <w:p w14:paraId="7EBC58AD" w14:textId="77777777" w:rsidR="003860C9" w:rsidRPr="009B2A35" w:rsidRDefault="009B2A3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Fronted subordinate clause – 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  <w:u w:val="single"/>
              </w:rPr>
              <w:t>before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the main clause: </w:t>
            </w:r>
          </w:p>
          <w:p w14:paraId="1AA2DF5C" w14:textId="77777777" w:rsidR="009B2A35" w:rsidRDefault="009B2A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5F7F4C" w14:textId="77777777" w:rsidR="009B2A35" w:rsidRPr="003860C9" w:rsidRDefault="009B2A35">
            <w:pPr>
              <w:rPr>
                <w:rFonts w:ascii="Comic Sans MS" w:hAnsi="Comic Sans MS"/>
                <w:sz w:val="20"/>
                <w:szCs w:val="20"/>
              </w:rPr>
            </w:pPr>
            <w:r w:rsidRPr="00474F3E">
              <w:rPr>
                <w:rFonts w:ascii="Comic Sans MS" w:hAnsi="Comic Sans MS"/>
                <w:color w:val="FF0000"/>
                <w:sz w:val="20"/>
                <w:szCs w:val="20"/>
              </w:rPr>
              <w:t>Before she knew it</w:t>
            </w:r>
            <w:r>
              <w:rPr>
                <w:rFonts w:ascii="Comic Sans MS" w:hAnsi="Comic Sans MS"/>
                <w:sz w:val="20"/>
                <w:szCs w:val="20"/>
              </w:rPr>
              <w:t xml:space="preserve">, it was already time to leave. </w:t>
            </w:r>
          </w:p>
        </w:tc>
      </w:tr>
      <w:tr w:rsidR="006B215A" w:rsidRPr="003860C9" w14:paraId="4BDB7E15" w14:textId="77777777" w:rsidTr="006B215A">
        <w:tc>
          <w:tcPr>
            <w:tcW w:w="5079" w:type="dxa"/>
          </w:tcPr>
          <w:p w14:paraId="77A3777B" w14:textId="77777777" w:rsidR="00FC0060" w:rsidRDefault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>Subordinate clause after the main clause:</w:t>
            </w:r>
          </w:p>
          <w:p w14:paraId="552BA949" w14:textId="77777777" w:rsidR="006B215A" w:rsidRDefault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14:paraId="070A3C40" w14:textId="77777777" w:rsidR="006B215A" w:rsidRDefault="006B215A" w:rsidP="00D46AA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Use subordinating conjunctions</w:t>
            </w:r>
          </w:p>
          <w:p w14:paraId="2EB617DA" w14:textId="77777777" w:rsidR="006B215A" w:rsidRDefault="006B215A" w:rsidP="009B2A3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A WHITE BUS </w:t>
            </w:r>
          </w:p>
          <w:p w14:paraId="1ABDCD4E" w14:textId="77777777" w:rsidR="006B215A" w:rsidRDefault="006B215A" w:rsidP="009B2A3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despite, once, </w:t>
            </w:r>
          </w:p>
          <w:p w14:paraId="7E79EB45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A     as, after, although </w:t>
            </w:r>
          </w:p>
          <w:p w14:paraId="2643B047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DCE512A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W    when, whether, while, where, wherever </w:t>
            </w:r>
          </w:p>
          <w:p w14:paraId="3F0C62AB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H     however, </w:t>
            </w:r>
          </w:p>
          <w:p w14:paraId="59320C9E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I      if </w:t>
            </w:r>
          </w:p>
          <w:p w14:paraId="701AE2B6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T      though</w:t>
            </w:r>
          </w:p>
          <w:p w14:paraId="52784DBD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E      even though, </w:t>
            </w:r>
          </w:p>
          <w:p w14:paraId="6C4B1B9B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86F023F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B      because </w:t>
            </w:r>
          </w:p>
          <w:p w14:paraId="75B5E4F4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      until, unless</w:t>
            </w:r>
          </w:p>
          <w:p w14:paraId="5E1D5C13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S      since </w:t>
            </w:r>
          </w:p>
          <w:p w14:paraId="2762336C" w14:textId="77777777"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D5B8CFF" w14:textId="77777777" w:rsidR="006B215A" w:rsidRDefault="006B21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elated audience left the theatre </w:t>
            </w:r>
            <w:r w:rsidRPr="00474F3E">
              <w:rPr>
                <w:rFonts w:ascii="Comic Sans MS" w:hAnsi="Comic Sans MS"/>
                <w:color w:val="FF0000"/>
                <w:sz w:val="20"/>
                <w:szCs w:val="20"/>
              </w:rPr>
              <w:t xml:space="preserve">while the weary users swept the littered aisles. </w:t>
            </w:r>
          </w:p>
          <w:p w14:paraId="3C3D1FE1" w14:textId="77777777" w:rsidR="005B797C" w:rsidRDefault="005B797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FFCBD5A" w14:textId="77777777" w:rsidR="005B797C" w:rsidRDefault="005B797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*Two s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>ubordinate clause</w:t>
            </w: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s in 1 sentence: </w:t>
            </w:r>
          </w:p>
          <w:p w14:paraId="6DF8EB87" w14:textId="77777777" w:rsidR="005B797C" w:rsidRDefault="005B797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1707EFA" w14:textId="77777777" w:rsidR="005B797C" w:rsidRDefault="005B7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After I finished the housework, I went to the park and waited for an hour beca</w:t>
            </w:r>
            <w:r w:rsidR="00D46AA7">
              <w:rPr>
                <w:rFonts w:ascii="Comic Sans MS" w:hAnsi="Comic Sans MS"/>
                <w:sz w:val="20"/>
                <w:szCs w:val="20"/>
              </w:rPr>
              <w:t>use my friend was running late.</w:t>
            </w:r>
          </w:p>
          <w:p w14:paraId="53C3E3B5" w14:textId="77777777" w:rsidR="00D46AA7" w:rsidRPr="00D46AA7" w:rsidRDefault="00D46A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44" w:type="dxa"/>
            <w:gridSpan w:val="2"/>
          </w:tcPr>
          <w:p w14:paraId="1D037B03" w14:textId="77777777" w:rsidR="006B215A" w:rsidRDefault="006B215A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Prepositional Phrases: </w:t>
            </w:r>
          </w:p>
          <w:p w14:paraId="2992E261" w14:textId="77777777" w:rsidR="00FC0060" w:rsidRPr="00D46AA7" w:rsidRDefault="00FC0060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303773D" w14:textId="77777777" w:rsidR="006B215A" w:rsidRPr="00791D11" w:rsidRDefault="00791D11" w:rsidP="006B215A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PLACE</w:t>
            </w:r>
            <w:r w:rsidR="0024215E"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14:paraId="37020407" w14:textId="77777777" w:rsidR="006B215A" w:rsidRDefault="006B215A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in, on, behind, in front of, adjacent to, </w:t>
            </w:r>
          </w:p>
          <w:p w14:paraId="6361421B" w14:textId="77777777" w:rsidR="006B215A" w:rsidRDefault="006B215A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next to, </w:t>
            </w:r>
            <w:r w:rsidR="0024215E">
              <w:rPr>
                <w:rFonts w:ascii="Comic Sans MS" w:hAnsi="Comic Sans MS"/>
                <w:color w:val="FF0000"/>
                <w:sz w:val="20"/>
                <w:szCs w:val="20"/>
              </w:rPr>
              <w:t>above, below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>, beneath, beside, between, by, over,  under, underneath, near, inside</w:t>
            </w:r>
          </w:p>
          <w:p w14:paraId="2531F42E" w14:textId="77777777" w:rsidR="0024215E" w:rsidRPr="006B215A" w:rsidRDefault="0024215E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871518C" w14:textId="77777777"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FF0000"/>
                <w:sz w:val="20"/>
                <w:szCs w:val="20"/>
              </w:rPr>
              <w:t>In front of the small cottage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a winding path led down to the sandy cove. </w:t>
            </w:r>
          </w:p>
          <w:p w14:paraId="7E520A3F" w14:textId="77777777"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602167" w14:textId="77777777"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Maria gently placed her cup </w:t>
            </w:r>
            <w:r w:rsidRPr="006B215A">
              <w:rPr>
                <w:rFonts w:ascii="Comic Sans MS" w:hAnsi="Comic Sans MS"/>
                <w:color w:val="FF0000"/>
                <w:sz w:val="20"/>
                <w:szCs w:val="20"/>
              </w:rPr>
              <w:t xml:space="preserve">next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sink so that her dad didn’t wake up. </w:t>
            </w:r>
          </w:p>
          <w:p w14:paraId="7EEE3279" w14:textId="77777777"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1345CB" w14:textId="77777777" w:rsidR="006B215A" w:rsidRPr="00791D11" w:rsidRDefault="00791D11" w:rsidP="0024215E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DIRECTION</w:t>
            </w:r>
            <w:r w:rsidR="0024215E"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14:paraId="65693DB5" w14:textId="77777777" w:rsidR="0024215E" w:rsidRP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up, down, forwards, backwards, retreat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, across, along, past, through </w:t>
            </w:r>
          </w:p>
          <w:p w14:paraId="1171351A" w14:textId="77777777" w:rsidR="006B215A" w:rsidRDefault="006B215A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F0EF2F3" w14:textId="77777777" w:rsidR="0024215E" w:rsidRPr="0024215E" w:rsidRDefault="0024215E" w:rsidP="006B21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Guns were fired, w</w:t>
            </w:r>
            <w:r w:rsidRPr="0024215E">
              <w:rPr>
                <w:rFonts w:ascii="Comic Sans MS" w:hAnsi="Comic Sans MS"/>
                <w:sz w:val="20"/>
                <w:szCs w:val="20"/>
              </w:rPr>
              <w:t xml:space="preserve">e had to </w:t>
            </w:r>
            <w:r w:rsidRPr="0024215E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retreat back from the enemy. </w:t>
            </w:r>
          </w:p>
          <w:p w14:paraId="3B8B1936" w14:textId="77777777" w:rsidR="006B215A" w:rsidRDefault="006B215A" w:rsidP="006B21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2530AA7" w14:textId="77777777" w:rsidR="00791D11" w:rsidRPr="00791D11" w:rsidRDefault="00791D11" w:rsidP="00791D11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791D11">
              <w:rPr>
                <w:rFonts w:ascii="Comic Sans MS" w:hAnsi="Comic Sans MS"/>
                <w:color w:val="0070C0"/>
                <w:sz w:val="20"/>
                <w:szCs w:val="20"/>
              </w:rPr>
              <w:t>TIME</w:t>
            </w:r>
          </w:p>
          <w:p w14:paraId="26CC80EF" w14:textId="77777777" w:rsid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at, before, after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>, during, until, since</w:t>
            </w:r>
          </w:p>
          <w:p w14:paraId="0E7B299E" w14:textId="77777777" w:rsid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5F84F3E" w14:textId="77777777" w:rsidR="0024215E" w:rsidRDefault="0024215E" w:rsidP="0024215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go to bed any time </w:t>
            </w:r>
            <w:r w:rsidRPr="0024215E">
              <w:rPr>
                <w:rFonts w:ascii="Comic Sans MS" w:hAnsi="Comic Sans MS"/>
                <w:color w:val="FF0000"/>
                <w:sz w:val="20"/>
                <w:szCs w:val="20"/>
              </w:rPr>
              <w:t>after 7pm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204C3E2" w14:textId="77777777" w:rsidR="00FA26F8" w:rsidRPr="0024215E" w:rsidRDefault="0024215E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24215E">
              <w:rPr>
                <w:rFonts w:ascii="Comic Sans MS" w:hAnsi="Comic Sans MS"/>
                <w:color w:val="FF0000"/>
                <w:sz w:val="20"/>
                <w:szCs w:val="20"/>
              </w:rPr>
              <w:t>At 9 o’clock</w:t>
            </w:r>
            <w:r>
              <w:rPr>
                <w:rFonts w:ascii="Comic Sans MS" w:hAnsi="Comic Sans MS"/>
                <w:sz w:val="20"/>
                <w:szCs w:val="20"/>
              </w:rPr>
              <w:t xml:space="preserve">, I go to school. </w:t>
            </w:r>
          </w:p>
        </w:tc>
      </w:tr>
      <w:tr w:rsidR="003860C9" w:rsidRPr="003860C9" w14:paraId="7014A90E" w14:textId="77777777" w:rsidTr="006B215A">
        <w:tc>
          <w:tcPr>
            <w:tcW w:w="5079" w:type="dxa"/>
          </w:tcPr>
          <w:p w14:paraId="3E80C252" w14:textId="77777777" w:rsidR="003860C9" w:rsidRPr="006B215A" w:rsidRDefault="00474F3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Using ‘</w:t>
            </w:r>
            <w:proofErr w:type="spellStart"/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t>ing</w:t>
            </w:r>
            <w:proofErr w:type="spellEnd"/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t xml:space="preserve">’ verbs as a sentence opener: </w:t>
            </w:r>
          </w:p>
          <w:p w14:paraId="6CABA3B2" w14:textId="77777777" w:rsidR="0024215E" w:rsidRDefault="0024215E" w:rsidP="0024215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B3D0B0" w14:textId="77777777" w:rsidR="00474F3E" w:rsidRPr="003860C9" w:rsidRDefault="00474F3E" w:rsidP="0024215E">
            <w:pPr>
              <w:rPr>
                <w:rFonts w:ascii="Comic Sans MS" w:hAnsi="Comic Sans MS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FF0000"/>
                <w:sz w:val="20"/>
                <w:szCs w:val="20"/>
              </w:rPr>
              <w:t>Striding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across the room, the head teacher shouted furiously at the class. </w:t>
            </w:r>
          </w:p>
        </w:tc>
        <w:tc>
          <w:tcPr>
            <w:tcW w:w="4844" w:type="dxa"/>
            <w:gridSpan w:val="2"/>
          </w:tcPr>
          <w:p w14:paraId="0059AE82" w14:textId="77777777" w:rsidR="006B215A" w:rsidRPr="00791D11" w:rsidRDefault="00791D1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Triple </w:t>
            </w:r>
            <w:r>
              <w:rPr>
                <w:rFonts w:ascii="Comic Sans MS" w:hAnsi="Comic Sans MS"/>
                <w:color w:val="0070C0"/>
                <w:sz w:val="20"/>
                <w:szCs w:val="20"/>
              </w:rPr>
              <w:t>emotion</w:t>
            </w:r>
            <w:r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opener: </w:t>
            </w:r>
          </w:p>
          <w:p w14:paraId="0B88580B" w14:textId="77777777" w:rsidR="00791D11" w:rsidRDefault="00791D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8A654EC" w14:textId="77777777" w:rsidR="00791D11" w:rsidRPr="003860C9" w:rsidRDefault="00791D11">
            <w:pPr>
              <w:rPr>
                <w:rFonts w:ascii="Comic Sans MS" w:hAnsi="Comic Sans MS"/>
                <w:sz w:val="20"/>
                <w:szCs w:val="20"/>
              </w:rPr>
            </w:pPr>
            <w:r w:rsidRPr="00791D11">
              <w:rPr>
                <w:rFonts w:ascii="Comic Sans MS" w:hAnsi="Comic Sans MS"/>
                <w:color w:val="FF0000"/>
                <w:sz w:val="20"/>
                <w:szCs w:val="20"/>
              </w:rPr>
              <w:t xml:space="preserve">Elated, relived, overwhelmed, </w:t>
            </w:r>
            <w:r>
              <w:rPr>
                <w:rFonts w:ascii="Comic Sans MS" w:hAnsi="Comic Sans MS"/>
                <w:sz w:val="20"/>
                <w:szCs w:val="20"/>
              </w:rPr>
              <w:t xml:space="preserve">Sasha phoned home with her amazing exam results. </w:t>
            </w:r>
          </w:p>
        </w:tc>
      </w:tr>
      <w:tr w:rsidR="003860C9" w:rsidRPr="003860C9" w14:paraId="6203A0C1" w14:textId="77777777" w:rsidTr="006B215A">
        <w:tc>
          <w:tcPr>
            <w:tcW w:w="5079" w:type="dxa"/>
          </w:tcPr>
          <w:p w14:paraId="63A66C08" w14:textId="77777777" w:rsidR="003860C9" w:rsidRPr="00A165B1" w:rsidRDefault="00791D1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Fronted adverbial: </w:t>
            </w:r>
          </w:p>
          <w:p w14:paraId="028B6213" w14:textId="77777777" w:rsidR="00791D11" w:rsidRDefault="00791D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3E2D59" w14:textId="77777777" w:rsidR="00791D11" w:rsidRPr="00A165B1" w:rsidRDefault="00791D11" w:rsidP="00791D1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FF0000"/>
                <w:sz w:val="20"/>
                <w:szCs w:val="20"/>
              </w:rPr>
              <w:t>Tells you when, where or how something is happening</w:t>
            </w:r>
          </w:p>
          <w:p w14:paraId="445E7CE3" w14:textId="77777777" w:rsidR="00791D11" w:rsidRDefault="00791D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7E9DADE" w14:textId="77777777" w:rsidR="00791D11" w:rsidRPr="00A165B1" w:rsidRDefault="00A165B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WHEN</w:t>
            </w:r>
          </w:p>
          <w:p w14:paraId="617E5EA6" w14:textId="77777777" w:rsidR="00791D11" w:rsidRDefault="00A165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One spooky night, a lonely owl fluttered up into the safety of a tall tree. </w:t>
            </w:r>
          </w:p>
          <w:p w14:paraId="4801E4A4" w14:textId="77777777"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AD355B" w14:textId="77777777"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WHERE</w:t>
            </w:r>
          </w:p>
          <w:p w14:paraId="0EE4AC5E" w14:textId="77777777"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Wales, nationals wear a leek on St David’s Day. </w:t>
            </w:r>
          </w:p>
          <w:p w14:paraId="75B5507C" w14:textId="77777777"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DDAA0B" w14:textId="77777777" w:rsidR="00A165B1" w:rsidRPr="00A165B1" w:rsidRDefault="00A165B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HOW</w:t>
            </w:r>
          </w:p>
          <w:p w14:paraId="1DD151B9" w14:textId="77777777"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Carefully, he sat down.</w:t>
            </w:r>
          </w:p>
          <w:p w14:paraId="0238E500" w14:textId="77777777" w:rsidR="00791D11" w:rsidRPr="003860C9" w:rsidRDefault="00A165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With a sigh, she finally fell to sleep. </w:t>
            </w:r>
          </w:p>
        </w:tc>
        <w:tc>
          <w:tcPr>
            <w:tcW w:w="4844" w:type="dxa"/>
            <w:gridSpan w:val="2"/>
          </w:tcPr>
          <w:p w14:paraId="5BB5ECB7" w14:textId="77777777" w:rsidR="00FA26F8" w:rsidRPr="00A165B1" w:rsidRDefault="003E4AAA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N</w:t>
            </w:r>
            <w:r w:rsidR="00FA26F8"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oun phrases: </w:t>
            </w:r>
          </w:p>
          <w:p w14:paraId="6D471FC4" w14:textId="77777777" w:rsidR="00FA26F8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9A99A3" w14:textId="77777777" w:rsidR="00FA26F8" w:rsidRPr="003E4AAA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 xml:space="preserve">Three haggard, bedraggled-looking old witches </w:t>
            </w:r>
            <w:r w:rsidRPr="003E4AAA">
              <w:rPr>
                <w:rFonts w:ascii="Comic Sans MS" w:hAnsi="Comic Sans MS"/>
                <w:sz w:val="20"/>
                <w:szCs w:val="20"/>
              </w:rPr>
              <w:t xml:space="preserve">huddled together around a </w:t>
            </w: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>bubbling cauldron</w:t>
            </w:r>
            <w:r w:rsidRPr="003E4AAA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3204F0BC" w14:textId="77777777" w:rsidR="00FA26F8" w:rsidRPr="003E4AAA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943311" w14:textId="77777777" w:rsidR="00FA26F8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 xml:space="preserve">A misshapen skeleton </w:t>
            </w:r>
            <w:r w:rsidRPr="003E4AAA">
              <w:rPr>
                <w:rFonts w:ascii="Comic Sans MS" w:hAnsi="Comic Sans MS"/>
                <w:sz w:val="20"/>
                <w:szCs w:val="20"/>
              </w:rPr>
              <w:t xml:space="preserve">lay inside the </w:t>
            </w: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>deserted bear’s cove.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A77D3B1" w14:textId="77777777"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00EFD7" w14:textId="77777777" w:rsidR="003E4AAA" w:rsidRPr="00A165B1" w:rsidRDefault="003E4AAA" w:rsidP="003E4A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Expanded n</w:t>
            </w: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oun phrases: </w:t>
            </w:r>
          </w:p>
          <w:p w14:paraId="68FDE0F6" w14:textId="77777777" w:rsidR="00D46AA7" w:rsidRPr="00D46AA7" w:rsidRDefault="00D46AA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6EAC3477" w14:textId="77777777" w:rsidR="00D46AA7" w:rsidRPr="00D46AA7" w:rsidRDefault="00D46AA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>tall, dark-haired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46AA7">
              <w:rPr>
                <w:rFonts w:ascii="Comic Sans MS" w:hAnsi="Comic Sans MS"/>
                <w:b/>
                <w:sz w:val="20"/>
                <w:szCs w:val="20"/>
              </w:rPr>
              <w:t>man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was </w:t>
            </w:r>
            <w:r w:rsidRPr="00D46AA7">
              <w:rPr>
                <w:rFonts w:ascii="Comic Sans MS" w:hAnsi="Comic Sans MS"/>
                <w:sz w:val="20"/>
                <w:szCs w:val="20"/>
              </w:rPr>
              <w:t>waiting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behind the door. </w:t>
            </w:r>
          </w:p>
          <w:p w14:paraId="5F659B63" w14:textId="77777777" w:rsidR="00D46AA7" w:rsidRPr="00D46AA7" w:rsidRDefault="00D46AA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806FD01" w14:textId="77777777" w:rsidR="00D46AA7" w:rsidRDefault="00D46AA7" w:rsidP="00D46A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She handed me a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strange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wooden </w:t>
            </w:r>
            <w:r w:rsidRPr="00D46AA7">
              <w:rPr>
                <w:rFonts w:ascii="Comic Sans MS" w:hAnsi="Comic Sans MS"/>
                <w:b/>
                <w:sz w:val="20"/>
                <w:szCs w:val="20"/>
              </w:rPr>
              <w:t>box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with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>strange shapes carved in its lid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1F24F99D" w14:textId="77777777" w:rsidR="00D46AA7" w:rsidRDefault="00D46AA7" w:rsidP="00D46A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88C53D" w14:textId="77777777" w:rsidR="00D46AA7" w:rsidRPr="003860C9" w:rsidRDefault="00D46AA7" w:rsidP="00D46A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There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on the hill </w:t>
            </w:r>
            <w:r>
              <w:rPr>
                <w:rFonts w:ascii="Comic Sans MS" w:hAnsi="Comic Sans MS"/>
                <w:sz w:val="20"/>
                <w:szCs w:val="20"/>
              </w:rPr>
              <w:t xml:space="preserve">was a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>sinister, derelict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46AA7">
              <w:rPr>
                <w:rFonts w:ascii="Comic Sans MS" w:hAnsi="Comic Sans MS"/>
                <w:b/>
                <w:sz w:val="20"/>
                <w:szCs w:val="20"/>
              </w:rPr>
              <w:t>house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towering over the wildly overgrown garden. </w:t>
            </w:r>
          </w:p>
        </w:tc>
      </w:tr>
      <w:tr w:rsidR="00FA26F8" w:rsidRPr="003860C9" w14:paraId="3362DBF6" w14:textId="77777777" w:rsidTr="001D413E">
        <w:tc>
          <w:tcPr>
            <w:tcW w:w="9923" w:type="dxa"/>
            <w:gridSpan w:val="3"/>
          </w:tcPr>
          <w:p w14:paraId="403B0606" w14:textId="77777777" w:rsidR="00FA26F8" w:rsidRPr="003860C9" w:rsidRDefault="00FA26F8" w:rsidP="00FA26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Verb Forms - </w:t>
            </w:r>
            <w:r w:rsidRPr="00FA26F8">
              <w:rPr>
                <w:rFonts w:ascii="Comic Sans MS" w:hAnsi="Comic Sans MS"/>
                <w:color w:val="FF0000"/>
                <w:sz w:val="20"/>
                <w:szCs w:val="20"/>
              </w:rPr>
              <w:t>chosen for meaning and effect</w:t>
            </w:r>
          </w:p>
        </w:tc>
      </w:tr>
      <w:tr w:rsidR="00FA26F8" w:rsidRPr="003860C9" w14:paraId="6E2C05A0" w14:textId="77777777" w:rsidTr="002A237F">
        <w:tc>
          <w:tcPr>
            <w:tcW w:w="9923" w:type="dxa"/>
            <w:gridSpan w:val="3"/>
          </w:tcPr>
          <w:p w14:paraId="729D46A7" w14:textId="77777777" w:rsidR="00BD0A01" w:rsidRDefault="00BD0A01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Verb Forms - </w:t>
            </w:r>
            <w:r w:rsidRPr="00FA26F8">
              <w:rPr>
                <w:rFonts w:ascii="Comic Sans MS" w:hAnsi="Comic Sans MS"/>
                <w:color w:val="FF0000"/>
                <w:sz w:val="20"/>
                <w:szCs w:val="20"/>
              </w:rPr>
              <w:t>chosen for meaning and effect</w:t>
            </w:r>
          </w:p>
          <w:p w14:paraId="16AC7027" w14:textId="77777777" w:rsidR="00BD0A01" w:rsidRDefault="00BD0A01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05748D4" w14:textId="77777777" w:rsidR="00FA26F8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Present simple: </w:t>
            </w:r>
            <w:r>
              <w:rPr>
                <w:rFonts w:ascii="Comic Sans MS" w:hAnsi="Comic Sans MS"/>
                <w:sz w:val="20"/>
                <w:szCs w:val="20"/>
              </w:rPr>
              <w:t xml:space="preserve">I cook… He cooks… They sing… </w:t>
            </w:r>
          </w:p>
          <w:p w14:paraId="5F91E3DA" w14:textId="77777777" w:rsidR="00FA26F8" w:rsidRDefault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Past simple: </w:t>
            </w:r>
            <w:r>
              <w:rPr>
                <w:rFonts w:ascii="Comic Sans MS" w:hAnsi="Comic Sans MS"/>
                <w:sz w:val="20"/>
                <w:szCs w:val="20"/>
              </w:rPr>
              <w:t>I looked… He cooked… They sang…</w:t>
            </w:r>
          </w:p>
          <w:p w14:paraId="7ADEFF54" w14:textId="77777777" w:rsidR="00FA26F8" w:rsidRDefault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Present progressive: </w:t>
            </w:r>
            <w:r>
              <w:rPr>
                <w:rFonts w:ascii="Comic Sans MS" w:hAnsi="Comic Sans MS"/>
                <w:sz w:val="20"/>
                <w:szCs w:val="20"/>
              </w:rPr>
              <w:t>I am looking… He is cooking… They are singing…</w:t>
            </w:r>
          </w:p>
          <w:p w14:paraId="57F63140" w14:textId="77777777" w:rsidR="00FA26F8" w:rsidRDefault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Past progressive: </w:t>
            </w:r>
            <w:r>
              <w:rPr>
                <w:rFonts w:ascii="Comic Sans MS" w:hAnsi="Comic Sans MS"/>
                <w:sz w:val="20"/>
                <w:szCs w:val="20"/>
              </w:rPr>
              <w:t>I was looking… He was cooking… They were singing…</w:t>
            </w:r>
          </w:p>
          <w:p w14:paraId="1ACC4848" w14:textId="77777777" w:rsidR="00FA26F8" w:rsidRDefault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Present perfect: </w:t>
            </w:r>
            <w:r>
              <w:rPr>
                <w:rFonts w:ascii="Comic Sans MS" w:hAnsi="Comic Sans MS"/>
                <w:sz w:val="20"/>
                <w:szCs w:val="20"/>
              </w:rPr>
              <w:t xml:space="preserve">I have looked… He has cooked… They have sung… </w:t>
            </w:r>
          </w:p>
          <w:p w14:paraId="29FDB871" w14:textId="77777777" w:rsidR="00BD0A01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Past perfect: </w:t>
            </w:r>
            <w:r>
              <w:rPr>
                <w:rFonts w:ascii="Comic Sans MS" w:hAnsi="Comic Sans MS"/>
                <w:sz w:val="20"/>
                <w:szCs w:val="20"/>
              </w:rPr>
              <w:t xml:space="preserve">I had looked… He had cooked… They had sung… </w:t>
            </w:r>
          </w:p>
          <w:p w14:paraId="05998911" w14:textId="77777777" w:rsidR="00D46AA7" w:rsidRPr="003860C9" w:rsidRDefault="00D46AA7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273FE" w:rsidRPr="003860C9" w14:paraId="2AFFDFA6" w14:textId="77777777" w:rsidTr="002A237F">
        <w:tc>
          <w:tcPr>
            <w:tcW w:w="9923" w:type="dxa"/>
            <w:gridSpan w:val="3"/>
          </w:tcPr>
          <w:p w14:paraId="29E0AAA9" w14:textId="77777777" w:rsidR="008273FE" w:rsidRPr="00FA26F8" w:rsidRDefault="008273FE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Cohesive Devices: </w:t>
            </w:r>
            <w:r w:rsidRPr="008273FE">
              <w:rPr>
                <w:rFonts w:ascii="Comic Sans MS" w:hAnsi="Comic Sans MS"/>
                <w:color w:val="FF0000"/>
                <w:sz w:val="20"/>
                <w:szCs w:val="20"/>
              </w:rPr>
              <w:t>The words used to show how the different parts of the text fit together.</w:t>
            </w:r>
          </w:p>
        </w:tc>
      </w:tr>
      <w:tr w:rsidR="00552910" w:rsidRPr="003860C9" w14:paraId="3B684021" w14:textId="77777777" w:rsidTr="003E4AAA">
        <w:trPr>
          <w:trHeight w:val="1720"/>
        </w:trPr>
        <w:tc>
          <w:tcPr>
            <w:tcW w:w="5130" w:type="dxa"/>
            <w:gridSpan w:val="2"/>
            <w:vMerge w:val="restart"/>
          </w:tcPr>
          <w:p w14:paraId="3533BD5F" w14:textId="77777777" w:rsidR="00552910" w:rsidRDefault="00552910" w:rsidP="008273F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Determiners and Pronouns – </w:t>
            </w:r>
            <w:r w:rsidRPr="008273FE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avoid repetition of a word or phrase. </w:t>
            </w:r>
          </w:p>
          <w:p w14:paraId="1CF4A5BA" w14:textId="77777777"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Julia’s Dad bought her a football. The football was expensive. </w:t>
            </w:r>
          </w:p>
          <w:p w14:paraId="70869D98" w14:textId="77777777"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Joe was given a bike for Christmas. He loved it! </w:t>
            </w:r>
          </w:p>
          <w:p w14:paraId="7758C5EE" w14:textId="77777777"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AE2317" w14:textId="77777777" w:rsidR="00552910" w:rsidRPr="00EA5372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5372">
              <w:rPr>
                <w:rFonts w:ascii="Comic Sans MS" w:hAnsi="Comic Sans MS"/>
                <w:color w:val="0070C0"/>
                <w:sz w:val="20"/>
                <w:szCs w:val="20"/>
              </w:rPr>
              <w:t xml:space="preserve">Conjunctions </w:t>
            </w:r>
          </w:p>
          <w:p w14:paraId="6A84E4EC" w14:textId="77777777"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We’ll be going shopping before we go to the park. </w:t>
            </w:r>
          </w:p>
          <w:p w14:paraId="074F1B16" w14:textId="77777777" w:rsidR="00552910" w:rsidRPr="00EA5372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5372">
              <w:rPr>
                <w:rFonts w:ascii="Comic Sans MS" w:hAnsi="Comic Sans MS"/>
                <w:color w:val="0070C0"/>
                <w:sz w:val="20"/>
                <w:szCs w:val="20"/>
              </w:rPr>
              <w:t xml:space="preserve">Adverbs </w:t>
            </w:r>
          </w:p>
          <w:p w14:paraId="00CEDD4F" w14:textId="77777777"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We’ll have to wait for the next train. Meanwhile, we could have a cup of tea. </w:t>
            </w:r>
          </w:p>
          <w:p w14:paraId="1B0CC9A9" w14:textId="77777777"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A12772" w14:textId="77777777" w:rsidR="00552910" w:rsidRPr="008273FE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731798" w14:textId="77777777" w:rsidR="00552910" w:rsidRPr="00FA26F8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4793" w:type="dxa"/>
          </w:tcPr>
          <w:p w14:paraId="6B5CF5D6" w14:textId="77777777" w:rsidR="00552910" w:rsidRDefault="00552910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Modal Verbs: </w:t>
            </w:r>
          </w:p>
          <w:p w14:paraId="685007DA" w14:textId="77777777"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show the degrees of possibility </w:t>
            </w:r>
          </w:p>
          <w:p w14:paraId="614A32CD" w14:textId="77777777"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can, must, will, might, should, could, ought, </w:t>
            </w:r>
          </w:p>
          <w:p w14:paraId="768BBEEE" w14:textId="77777777"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shouldn’t, couldn’t, can’t, mustn’t, won’t</w:t>
            </w:r>
          </w:p>
          <w:p w14:paraId="6A28B635" w14:textId="77777777"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6E2F1EF" w14:textId="77777777" w:rsidR="00552910" w:rsidRPr="00552910" w:rsidRDefault="00552910" w:rsidP="005529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</w:t>
            </w:r>
            <w:r w:rsidRPr="00552910">
              <w:rPr>
                <w:rFonts w:ascii="Comic Sans MS" w:hAnsi="Comic Sans MS"/>
                <w:color w:val="FF0000"/>
                <w:sz w:val="20"/>
                <w:szCs w:val="20"/>
              </w:rPr>
              <w:t xml:space="preserve">should </w:t>
            </w:r>
            <w:r>
              <w:rPr>
                <w:rFonts w:ascii="Comic Sans MS" w:hAnsi="Comic Sans MS"/>
                <w:sz w:val="20"/>
                <w:szCs w:val="20"/>
              </w:rPr>
              <w:t xml:space="preserve">always learn your spellings. </w:t>
            </w:r>
          </w:p>
        </w:tc>
      </w:tr>
      <w:tr w:rsidR="00552910" w:rsidRPr="003860C9" w14:paraId="02E7876A" w14:textId="77777777" w:rsidTr="003E4AAA">
        <w:trPr>
          <w:trHeight w:val="841"/>
        </w:trPr>
        <w:tc>
          <w:tcPr>
            <w:tcW w:w="5130" w:type="dxa"/>
            <w:gridSpan w:val="2"/>
            <w:vMerge/>
          </w:tcPr>
          <w:p w14:paraId="297117D1" w14:textId="77777777" w:rsidR="00552910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4793" w:type="dxa"/>
          </w:tcPr>
          <w:p w14:paraId="72AB80FE" w14:textId="77777777" w:rsidR="00552910" w:rsidRDefault="00552910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Modal Adverbs: </w:t>
            </w:r>
          </w:p>
          <w:p w14:paraId="388088D5" w14:textId="77777777"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show the frequency </w:t>
            </w:r>
          </w:p>
          <w:p w14:paraId="360E3742" w14:textId="77777777"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always, never, often, rarely, occasionally</w:t>
            </w:r>
          </w:p>
          <w:p w14:paraId="5A6ABDAF" w14:textId="77777777"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possibly, intermittently, sporadically, random </w:t>
            </w:r>
          </w:p>
          <w:p w14:paraId="4BFBD331" w14:textId="77777777"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6E1D8DE" w14:textId="77777777"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maybe, certainly, definitely, surely, possibly,</w:t>
            </w:r>
          </w:p>
          <w:p w14:paraId="71497CDC" w14:textId="77777777" w:rsidR="00231F83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clearly, perhaps, probably, undou</w:t>
            </w:r>
            <w:r w:rsidR="00231F83">
              <w:rPr>
                <w:rFonts w:ascii="Comic Sans MS" w:hAnsi="Comic Sans MS"/>
                <w:color w:val="FF0000"/>
                <w:sz w:val="20"/>
                <w:szCs w:val="20"/>
              </w:rPr>
              <w:t>b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t</w:t>
            </w:r>
            <w:r w:rsidR="00231F83">
              <w:rPr>
                <w:rFonts w:ascii="Comic Sans MS" w:hAnsi="Comic Sans MS"/>
                <w:color w:val="FF0000"/>
                <w:sz w:val="20"/>
                <w:szCs w:val="20"/>
              </w:rPr>
              <w:t>ed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ly</w:t>
            </w:r>
            <w:r w:rsidR="00231F83">
              <w:rPr>
                <w:rFonts w:ascii="Comic Sans MS" w:hAnsi="Comic Sans MS"/>
                <w:color w:val="FF0000"/>
                <w:sz w:val="20"/>
                <w:szCs w:val="20"/>
              </w:rPr>
              <w:t>, hardly, quite likely</w:t>
            </w:r>
          </w:p>
          <w:p w14:paraId="2B47F750" w14:textId="77777777" w:rsidR="00BD0A01" w:rsidRPr="00BD0A01" w:rsidRDefault="00231F83" w:rsidP="003E4AA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Mrs Matthews </w:t>
            </w:r>
            <w:r w:rsidRPr="00231F83">
              <w:rPr>
                <w:rFonts w:ascii="Comic Sans MS" w:hAnsi="Comic Sans MS"/>
                <w:color w:val="FF0000"/>
                <w:sz w:val="20"/>
                <w:szCs w:val="20"/>
              </w:rPr>
              <w:t>rarely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left her house after her operation.</w:t>
            </w:r>
          </w:p>
        </w:tc>
      </w:tr>
      <w:tr w:rsidR="00BD0A01" w:rsidRPr="003860C9" w14:paraId="57901CE5" w14:textId="77777777" w:rsidTr="004A3202">
        <w:tc>
          <w:tcPr>
            <w:tcW w:w="9923" w:type="dxa"/>
            <w:gridSpan w:val="3"/>
          </w:tcPr>
          <w:p w14:paraId="0742AEB3" w14:textId="77777777" w:rsidR="00BD0A01" w:rsidRDefault="00D46AA7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*</w:t>
            </w:r>
            <w:r w:rsidR="00BD0A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Passive Voice: </w:t>
            </w:r>
          </w:p>
          <w:p w14:paraId="2434BD8E" w14:textId="77777777" w:rsidR="00BD0A01" w:rsidRDefault="00BD0A01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Transforms the </w:t>
            </w:r>
            <w:r w:rsidRPr="00BD0A01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object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into the subject. The subject receives the action rather than being the agent of the action.</w:t>
            </w:r>
          </w:p>
          <w:p w14:paraId="1658C7B9" w14:textId="77777777" w:rsidR="00BD0A01" w:rsidRDefault="00BD0A01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BD0A01">
              <w:rPr>
                <w:rFonts w:ascii="Comic Sans MS" w:hAnsi="Comic Sans MS"/>
                <w:sz w:val="20"/>
                <w:szCs w:val="20"/>
              </w:rPr>
              <w:t xml:space="preserve">The door was closed by the girl. </w:t>
            </w:r>
          </w:p>
          <w:p w14:paraId="66F2B1F3" w14:textId="77777777" w:rsidR="00BD0A01" w:rsidRDefault="00BD0A01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pane of glass had been smashed by Lisa. </w:t>
            </w:r>
          </w:p>
          <w:p w14:paraId="07A1A025" w14:textId="77777777" w:rsidR="00BD0A01" w:rsidRDefault="00BD0A01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Some of the days of the week were named after Viking gods. </w:t>
            </w:r>
          </w:p>
          <w:p w14:paraId="5E89539A" w14:textId="77777777" w:rsidR="00BD0A01" w:rsidRDefault="00BD0A01" w:rsidP="00BD0A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Graffiti is considered to be extremely antisocial by many people.</w:t>
            </w:r>
          </w:p>
          <w:p w14:paraId="55592292" w14:textId="77777777" w:rsidR="00BD0A01" w:rsidRPr="00FA26F8" w:rsidRDefault="00BD0A01" w:rsidP="00BD0A0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BD0A01" w:rsidRPr="003860C9" w14:paraId="05AC50D7" w14:textId="77777777" w:rsidTr="008668DE">
        <w:tc>
          <w:tcPr>
            <w:tcW w:w="9923" w:type="dxa"/>
            <w:gridSpan w:val="3"/>
          </w:tcPr>
          <w:p w14:paraId="4EB15F92" w14:textId="77777777" w:rsidR="00BD0A01" w:rsidRPr="00FA26F8" w:rsidRDefault="00320A81" w:rsidP="00320A81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Punctuation Reminders</w:t>
            </w:r>
          </w:p>
        </w:tc>
      </w:tr>
      <w:tr w:rsidR="00320A81" w:rsidRPr="003860C9" w14:paraId="0122E6F5" w14:textId="77777777" w:rsidTr="000B375B">
        <w:tc>
          <w:tcPr>
            <w:tcW w:w="9923" w:type="dxa"/>
            <w:gridSpan w:val="3"/>
          </w:tcPr>
          <w:p w14:paraId="3EA5F1B1" w14:textId="77777777" w:rsidR="00320A81" w:rsidRDefault="00320A81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Commas for clarity: </w:t>
            </w:r>
          </w:p>
          <w:p w14:paraId="7F35E5DE" w14:textId="77777777" w:rsidR="00320A81" w:rsidRDefault="00320A81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1C07C4B" w14:textId="77777777" w:rsidR="00320A81" w:rsidRDefault="00320A81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Embedded: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Pairs of commas used either side of the word, phrase, or clause to separate additional information </w:t>
            </w:r>
          </w:p>
          <w:p w14:paraId="606D32D2" w14:textId="77777777" w:rsidR="00320A81" w:rsidRDefault="00320A81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Mrs Smith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  <w:sz w:val="20"/>
                <w:szCs w:val="20"/>
              </w:rPr>
              <w:t>who has been with us for four years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  <w:sz w:val="20"/>
                <w:szCs w:val="20"/>
              </w:rPr>
              <w:t xml:space="preserve">will be retiring at the end of the year. </w:t>
            </w:r>
          </w:p>
          <w:p w14:paraId="58437981" w14:textId="77777777" w:rsidR="00320A81" w:rsidRDefault="00320A81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993430" w14:textId="77777777" w:rsidR="00320A81" w:rsidRDefault="00320A81" w:rsidP="00320A8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Demarcate clauses: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commas separate the clauses in a two clause sentence. </w:t>
            </w:r>
          </w:p>
          <w:p w14:paraId="2373E59D" w14:textId="77777777"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guards looked the other way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Robin made a swift get-away. </w:t>
            </w:r>
          </w:p>
          <w:p w14:paraId="303C7926" w14:textId="77777777"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007ABA" w14:textId="77777777" w:rsidR="00320A81" w:rsidRPr="00320A81" w:rsidRDefault="00320A81" w:rsidP="00320A8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20A81">
              <w:rPr>
                <w:rFonts w:ascii="Comic Sans MS" w:hAnsi="Comic Sans MS"/>
                <w:color w:val="0070C0"/>
                <w:sz w:val="20"/>
                <w:szCs w:val="20"/>
              </w:rPr>
              <w:t xml:space="preserve">In lists: </w:t>
            </w:r>
            <w:r w:rsidRPr="00320A81">
              <w:rPr>
                <w:rFonts w:ascii="Comic Sans MS" w:hAnsi="Comic Sans MS"/>
                <w:color w:val="FF0000"/>
                <w:sz w:val="20"/>
                <w:szCs w:val="20"/>
              </w:rPr>
              <w:t>commas separate items in a list</w:t>
            </w:r>
          </w:p>
          <w:p w14:paraId="7C70F5D4" w14:textId="77777777"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She gently lifted the lid of the ancient chest to discover diamonds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emeralds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rubies and </w:t>
            </w:r>
            <w:r w:rsidRPr="003E4AAA">
              <w:rPr>
                <w:rFonts w:ascii="Comic Sans MS" w:hAnsi="Comic Sans MS"/>
                <w:sz w:val="20"/>
                <w:szCs w:val="20"/>
              </w:rPr>
              <w:t>pearls which were gleaming in the soft glow of candlelight.</w:t>
            </w:r>
          </w:p>
          <w:p w14:paraId="1493B211" w14:textId="77777777" w:rsidR="00D46AA7" w:rsidRPr="00320A81" w:rsidRDefault="00D46AA7" w:rsidP="00320A8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4DD8" w:rsidRPr="003860C9" w14:paraId="2910C068" w14:textId="77777777" w:rsidTr="00AB4DD8">
        <w:trPr>
          <w:trHeight w:val="1749"/>
        </w:trPr>
        <w:tc>
          <w:tcPr>
            <w:tcW w:w="5130" w:type="dxa"/>
            <w:gridSpan w:val="2"/>
            <w:vMerge w:val="restart"/>
          </w:tcPr>
          <w:p w14:paraId="330301FF" w14:textId="77777777" w:rsidR="00AB4DD8" w:rsidRP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Punctuation for parenthesis: </w:t>
            </w:r>
          </w:p>
          <w:p w14:paraId="157067EF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4500811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Dashes -</w:t>
            </w:r>
          </w:p>
          <w:p w14:paraId="5D5233E7" w14:textId="77777777"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was so furious that he charged 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once again 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into Burnham woods.</w:t>
            </w:r>
          </w:p>
          <w:p w14:paraId="359DFE32" w14:textId="77777777"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2D9B16" w14:textId="77777777" w:rsidR="00AB4DD8" w:rsidRDefault="00AB4DD8" w:rsidP="00AB4DD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Brackets ( )</w:t>
            </w:r>
          </w:p>
          <w:p w14:paraId="35A34314" w14:textId="77777777" w:rsidR="00AB4DD8" w:rsidRDefault="00AB4DD8" w:rsidP="00AB4DD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children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(</w:t>
            </w:r>
            <w:r>
              <w:rPr>
                <w:rFonts w:ascii="Comic Sans MS" w:hAnsi="Comic Sans MS"/>
                <w:sz w:val="20"/>
                <w:szCs w:val="20"/>
              </w:rPr>
              <w:t>who were exhausted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)</w:t>
            </w:r>
            <w:r>
              <w:rPr>
                <w:rFonts w:ascii="Comic Sans MS" w:hAnsi="Comic Sans MS"/>
                <w:sz w:val="20"/>
                <w:szCs w:val="20"/>
              </w:rPr>
              <w:t xml:space="preserve"> eventually finished their gruelling SATs. </w:t>
            </w:r>
          </w:p>
          <w:p w14:paraId="535136EC" w14:textId="77777777"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B4E1B6" w14:textId="77777777" w:rsidR="00AB4DD8" w:rsidRP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93" w:type="dxa"/>
          </w:tcPr>
          <w:p w14:paraId="4F43E51F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Inverted Commas: </w:t>
            </w:r>
          </w:p>
          <w:p w14:paraId="7AB9C693" w14:textId="77777777" w:rsid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signal the beginning and end of quotations and direct speech. </w:t>
            </w:r>
          </w:p>
          <w:p w14:paraId="44040052" w14:textId="77777777" w:rsid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88D1AA2" w14:textId="77777777"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“</w:t>
            </w:r>
            <w:r>
              <w:rPr>
                <w:rFonts w:ascii="Comic Sans MS" w:hAnsi="Comic Sans MS"/>
                <w:sz w:val="20"/>
                <w:szCs w:val="20"/>
              </w:rPr>
              <w:t>Certainly Sir,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”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replied the porter in the hotel lobby. </w:t>
            </w:r>
          </w:p>
          <w:p w14:paraId="0843B8AF" w14:textId="77777777" w:rsidR="00AB4DD8" w:rsidRPr="00FA26F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AB4DD8" w:rsidRPr="003860C9" w14:paraId="6BF827EC" w14:textId="77777777" w:rsidTr="008273FE">
        <w:trPr>
          <w:trHeight w:val="1311"/>
        </w:trPr>
        <w:tc>
          <w:tcPr>
            <w:tcW w:w="5130" w:type="dxa"/>
            <w:gridSpan w:val="2"/>
            <w:vMerge/>
          </w:tcPr>
          <w:p w14:paraId="02B21D6B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4793" w:type="dxa"/>
          </w:tcPr>
          <w:p w14:paraId="061F37DD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*Hyphens: </w:t>
            </w:r>
          </w:p>
          <w:p w14:paraId="76AED048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B79576E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E.g. co-operate, low-power, monster-like, action-packed, break-in, fair-haired, quick-thinking, co-ordinate, re-enter.</w:t>
            </w:r>
          </w:p>
          <w:p w14:paraId="691BD646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320A81" w:rsidRPr="003860C9" w14:paraId="294FE55D" w14:textId="77777777" w:rsidTr="008273FE">
        <w:tc>
          <w:tcPr>
            <w:tcW w:w="5130" w:type="dxa"/>
            <w:gridSpan w:val="2"/>
          </w:tcPr>
          <w:p w14:paraId="2A20898A" w14:textId="77777777" w:rsidR="00320A81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*Semi-colon: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mark the boundary between independent clauses: </w:t>
            </w:r>
          </w:p>
          <w:p w14:paraId="3D492FE6" w14:textId="77777777" w:rsid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BBF704F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To join two full closely related sentences (instead of using a conjunction)</w:t>
            </w:r>
          </w:p>
          <w:p w14:paraId="3A4453CD" w14:textId="77777777"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Men compete in the decathlon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; </w:t>
            </w:r>
            <w:r w:rsidR="005B797C">
              <w:rPr>
                <w:rFonts w:ascii="Comic Sans MS" w:hAnsi="Comic Sans MS"/>
                <w:sz w:val="20"/>
                <w:szCs w:val="20"/>
              </w:rPr>
              <w:t xml:space="preserve">women compete in the heptathlon. </w:t>
            </w:r>
          </w:p>
          <w:p w14:paraId="6A4FB5CA" w14:textId="77777777" w:rsidR="005B797C" w:rsidRDefault="005B797C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separate longer items in a list: </w:t>
            </w:r>
          </w:p>
          <w:p w14:paraId="0EFDE9D1" w14:textId="77777777" w:rsidR="005B797C" w:rsidRDefault="005B797C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ducks paddled furiously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;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geese hissed loudly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;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children continued to throw bread into the crowded pond. </w:t>
            </w:r>
          </w:p>
          <w:p w14:paraId="3DFFABD3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4793" w:type="dxa"/>
          </w:tcPr>
          <w:p w14:paraId="146FA0A3" w14:textId="77777777" w:rsidR="00320A81" w:rsidRDefault="005B797C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*Colon: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to mark the boundary between independent clauses:</w:t>
            </w:r>
          </w:p>
          <w:p w14:paraId="19723EAC" w14:textId="77777777" w:rsidR="005B797C" w:rsidRDefault="005B797C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EDAFB77" w14:textId="77777777" w:rsidR="005B797C" w:rsidRDefault="005B797C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introduce a list: </w:t>
            </w:r>
          </w:p>
          <w:p w14:paraId="41EDD9CC" w14:textId="77777777" w:rsidR="005B797C" w:rsidRPr="005B797C" w:rsidRDefault="005B797C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are many places I would like to visit when I’m older</w:t>
            </w:r>
            <w:r w:rsidRPr="005B79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Rome, Naples and Las Vegas. </w:t>
            </w:r>
          </w:p>
          <w:p w14:paraId="5CC95195" w14:textId="77777777" w:rsidR="005B797C" w:rsidRDefault="005B797C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24B9F3D" w14:textId="77777777" w:rsidR="005B797C" w:rsidRDefault="005B797C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introduce an explanation or expansion of a statement: </w:t>
            </w:r>
          </w:p>
          <w:p w14:paraId="1A28C666" w14:textId="77777777" w:rsidR="005B797C" w:rsidRPr="005B797C" w:rsidRDefault="005B797C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 had learnt two important lessons during the game</w:t>
            </w:r>
            <w:r w:rsidRPr="005B79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not to take a clumsy dive and not to argue with an experienced referee. </w:t>
            </w:r>
          </w:p>
        </w:tc>
      </w:tr>
    </w:tbl>
    <w:p w14:paraId="791EDE00" w14:textId="77777777" w:rsidR="00D418A7" w:rsidRPr="003860C9" w:rsidRDefault="00D418A7">
      <w:pPr>
        <w:rPr>
          <w:rFonts w:ascii="Comic Sans MS" w:hAnsi="Comic Sans MS"/>
        </w:rPr>
      </w:pPr>
    </w:p>
    <w:sectPr w:rsidR="00D418A7" w:rsidRPr="003860C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588350" w14:textId="77777777" w:rsidR="00AD35D8" w:rsidRDefault="00AD35D8" w:rsidP="00AB4DD8">
      <w:pPr>
        <w:spacing w:after="0" w:line="240" w:lineRule="auto"/>
      </w:pPr>
      <w:r>
        <w:separator/>
      </w:r>
    </w:p>
  </w:endnote>
  <w:endnote w:type="continuationSeparator" w:id="0">
    <w:p w14:paraId="3E4E7BA8" w14:textId="77777777" w:rsidR="00AD35D8" w:rsidRDefault="00AD35D8" w:rsidP="00AB4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A9615" w14:textId="77777777" w:rsidR="00AD35D8" w:rsidRDefault="00AD35D8" w:rsidP="00AB4DD8">
      <w:pPr>
        <w:spacing w:after="0" w:line="240" w:lineRule="auto"/>
      </w:pPr>
      <w:r>
        <w:separator/>
      </w:r>
    </w:p>
  </w:footnote>
  <w:footnote w:type="continuationSeparator" w:id="0">
    <w:p w14:paraId="18B51641" w14:textId="77777777" w:rsidR="00AD35D8" w:rsidRDefault="00AD35D8" w:rsidP="00AB4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29732" w14:textId="77777777" w:rsidR="00AB4DD8" w:rsidRPr="00AB4DD8" w:rsidRDefault="00AB4DD8">
    <w:pPr>
      <w:pStyle w:val="Header"/>
      <w:rPr>
        <w:rFonts w:ascii="Comic Sans MS" w:hAnsi="Comic Sans MS"/>
        <w:b/>
        <w:sz w:val="24"/>
      </w:rPr>
    </w:pPr>
    <w:r>
      <w:rPr>
        <w:rFonts w:ascii="Comic Sans MS" w:hAnsi="Comic Sans MS"/>
        <w:b/>
        <w:sz w:val="24"/>
      </w:rPr>
      <w:t>UKS2 Grammar</w:t>
    </w:r>
    <w:r w:rsidR="003E4AAA">
      <w:rPr>
        <w:rFonts w:ascii="Comic Sans MS" w:hAnsi="Comic Sans MS"/>
        <w:b/>
        <w:sz w:val="24"/>
      </w:rPr>
      <w:t xml:space="preserve"> and Punctuation</w:t>
    </w:r>
    <w:r>
      <w:rPr>
        <w:rFonts w:ascii="Comic Sans MS" w:hAnsi="Comic Sans MS"/>
        <w:b/>
        <w:sz w:val="24"/>
      </w:rPr>
      <w:t xml:space="preserve"> (* Y6 only)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0C9"/>
    <w:rsid w:val="00231F83"/>
    <w:rsid w:val="0024215E"/>
    <w:rsid w:val="00320A81"/>
    <w:rsid w:val="003860C9"/>
    <w:rsid w:val="003E4AAA"/>
    <w:rsid w:val="00474F3E"/>
    <w:rsid w:val="00552910"/>
    <w:rsid w:val="005B797C"/>
    <w:rsid w:val="006B215A"/>
    <w:rsid w:val="00791D11"/>
    <w:rsid w:val="008273FE"/>
    <w:rsid w:val="009B2A35"/>
    <w:rsid w:val="00A165B1"/>
    <w:rsid w:val="00AB4DD8"/>
    <w:rsid w:val="00AD35D8"/>
    <w:rsid w:val="00BD0A01"/>
    <w:rsid w:val="00D26943"/>
    <w:rsid w:val="00D418A7"/>
    <w:rsid w:val="00D46AA7"/>
    <w:rsid w:val="00DA008E"/>
    <w:rsid w:val="00DB6364"/>
    <w:rsid w:val="00EA5372"/>
    <w:rsid w:val="00EC7653"/>
    <w:rsid w:val="00FA26F8"/>
    <w:rsid w:val="00FC0060"/>
    <w:rsid w:val="00FE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F1FBE"/>
  <w15:chartTrackingRefBased/>
  <w15:docId w15:val="{63ED3557-1A21-479C-9B0C-3D62A5C4C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DD8"/>
  </w:style>
  <w:style w:type="paragraph" w:styleId="Footer">
    <w:name w:val="footer"/>
    <w:basedOn w:val="Normal"/>
    <w:link w:val="FooterChar"/>
    <w:uiPriority w:val="99"/>
    <w:unhideWhenUsed/>
    <w:rsid w:val="00AB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DD8"/>
  </w:style>
  <w:style w:type="paragraph" w:styleId="ListParagraph">
    <w:name w:val="List Paragraph"/>
    <w:basedOn w:val="Normal"/>
    <w:uiPriority w:val="34"/>
    <w:qFormat/>
    <w:rsid w:val="005B7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2</cp:revision>
  <dcterms:created xsi:type="dcterms:W3CDTF">2020-11-12T13:27:00Z</dcterms:created>
  <dcterms:modified xsi:type="dcterms:W3CDTF">2020-11-12T13:27:00Z</dcterms:modified>
</cp:coreProperties>
</file>